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94" w:rsidRPr="00641AAF" w:rsidRDefault="006D4B94" w:rsidP="00BE036B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  <w:t xml:space="preserve">جامعة باجي مختار-عنابة                                                                                السنة الجامعية </w:t>
      </w:r>
      <w:r>
        <w:rPr>
          <w:rFonts w:ascii="Agency FB" w:eastAsia="Calibri" w:hAnsi="Agency FB" w:cs="Times New Roman" w:hint="cs"/>
          <w:b/>
          <w:bCs/>
          <w:sz w:val="28"/>
          <w:szCs w:val="28"/>
          <w:rtl/>
          <w:lang w:val="en-US" w:bidi="ar-DZ"/>
        </w:rPr>
        <w:t>201</w:t>
      </w:r>
      <w:r w:rsidR="00BE036B">
        <w:rPr>
          <w:rFonts w:ascii="Agency FB" w:eastAsia="Calibri" w:hAnsi="Agency FB" w:cs="Times New Roman" w:hint="cs"/>
          <w:b/>
          <w:bCs/>
          <w:sz w:val="28"/>
          <w:szCs w:val="28"/>
          <w:rtl/>
          <w:lang w:val="en-US" w:bidi="ar-DZ"/>
        </w:rPr>
        <w:t>9</w:t>
      </w: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  <w:t>/20</w:t>
      </w:r>
      <w:r w:rsidR="00BE036B">
        <w:rPr>
          <w:rFonts w:ascii="Agency FB" w:eastAsia="Calibri" w:hAnsi="Agency FB" w:cs="Times New Roman" w:hint="cs"/>
          <w:b/>
          <w:bCs/>
          <w:sz w:val="28"/>
          <w:szCs w:val="28"/>
          <w:rtl/>
          <w:lang w:val="en-US" w:bidi="ar-DZ"/>
        </w:rPr>
        <w:t>20</w:t>
      </w: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  <w:t xml:space="preserve"> </w:t>
      </w:r>
    </w:p>
    <w:p w:rsidR="006D4B94" w:rsidRPr="00641AAF" w:rsidRDefault="006D4B94" w:rsidP="006D4B94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  <w:t>كلية العلوم الاقتصادية و علوم التسيير                                                               قسم علوم التسيير / ماستر</w:t>
      </w:r>
    </w:p>
    <w:p w:rsidR="006D4B94" w:rsidRPr="00641AAF" w:rsidRDefault="006D4B94" w:rsidP="00294FF4">
      <w:pPr>
        <w:bidi/>
        <w:spacing w:line="240" w:lineRule="auto"/>
        <w:jc w:val="center"/>
        <w:rPr>
          <w:rFonts w:ascii="Agency FB" w:eastAsia="Calibri" w:hAnsi="Agency FB" w:cs="Times New Roman"/>
          <w:b/>
          <w:bCs/>
          <w:sz w:val="28"/>
          <w:szCs w:val="28"/>
          <w:u w:val="single"/>
          <w:rtl/>
          <w:lang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u w:val="single"/>
          <w:rtl/>
          <w:lang w:val="en-US" w:bidi="ar-DZ"/>
        </w:rPr>
        <w:t>توزيع المقاييس لكل تخصصات الـ</w:t>
      </w:r>
      <w:r w:rsidR="00294FF4">
        <w:rPr>
          <w:rFonts w:ascii="Agency FB" w:eastAsia="Calibri" w:hAnsi="Agency FB" w:cs="Times New Roman" w:hint="cs"/>
          <w:b/>
          <w:bCs/>
          <w:sz w:val="28"/>
          <w:szCs w:val="28"/>
          <w:u w:val="single"/>
          <w:rtl/>
          <w:lang w:bidi="ar-DZ"/>
        </w:rPr>
        <w:t>سنة الأولى ماستر</w:t>
      </w:r>
    </w:p>
    <w:p w:rsidR="006D4B94" w:rsidRPr="00641AAF" w:rsidRDefault="006D4B94" w:rsidP="006D4B94">
      <w:pPr>
        <w:bidi/>
        <w:spacing w:line="240" w:lineRule="auto"/>
        <w:jc w:val="center"/>
        <w:rPr>
          <w:rFonts w:ascii="Agency FB" w:eastAsia="Calibri" w:hAnsi="Agency FB" w:cs="Times New Roman"/>
          <w:b/>
          <w:bCs/>
          <w:sz w:val="28"/>
          <w:szCs w:val="28"/>
          <w:rtl/>
          <w:lang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bidi="ar-DZ"/>
        </w:rPr>
        <w:t>السداسي الأول/</w:t>
      </w:r>
      <w:r w:rsidRPr="00641AAF">
        <w:rPr>
          <w:rFonts w:ascii="Agency FB" w:eastAsia="Calibri" w:hAnsi="Agency FB" w:cs="Times New Roman"/>
          <w:b/>
          <w:bCs/>
          <w:sz w:val="28"/>
          <w:szCs w:val="28"/>
          <w:lang w:bidi="ar-DZ"/>
        </w:rPr>
        <w:t>S1</w:t>
      </w:r>
    </w:p>
    <w:tbl>
      <w:tblPr>
        <w:tblStyle w:val="Grilledutableau"/>
        <w:bidiVisual/>
        <w:tblW w:w="10777" w:type="dxa"/>
        <w:tblInd w:w="-58" w:type="dxa"/>
        <w:tblLayout w:type="fixed"/>
        <w:tblLook w:val="04A0"/>
      </w:tblPr>
      <w:tblGrid>
        <w:gridCol w:w="1985"/>
        <w:gridCol w:w="142"/>
        <w:gridCol w:w="2268"/>
        <w:gridCol w:w="1842"/>
        <w:gridCol w:w="1843"/>
        <w:gridCol w:w="992"/>
        <w:gridCol w:w="993"/>
        <w:gridCol w:w="712"/>
      </w:tblGrid>
      <w:tr w:rsidR="006D4B94" w:rsidRPr="00641AAF" w:rsidTr="00954892">
        <w:tc>
          <w:tcPr>
            <w:tcW w:w="10777" w:type="dxa"/>
            <w:gridSpan w:val="8"/>
            <w:shd w:val="clear" w:color="auto" w:fill="948A54" w:themeFill="background2" w:themeFillShade="80"/>
          </w:tcPr>
          <w:p w:rsidR="006D4B94" w:rsidRPr="00641AAF" w:rsidRDefault="006D4B94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1 / 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الإدارة المالية</w:t>
            </w:r>
          </w:p>
        </w:tc>
      </w:tr>
      <w:tr w:rsidR="006D4B94" w:rsidRPr="00641AAF" w:rsidTr="00DF5D50">
        <w:trPr>
          <w:trHeight w:val="225"/>
        </w:trPr>
        <w:tc>
          <w:tcPr>
            <w:tcW w:w="1985" w:type="dxa"/>
            <w:vMerge w:val="restart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الوحدة</w:t>
            </w:r>
          </w:p>
        </w:tc>
        <w:tc>
          <w:tcPr>
            <w:tcW w:w="2410" w:type="dxa"/>
            <w:gridSpan w:val="2"/>
            <w:vMerge w:val="restart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992" w:type="dxa"/>
            <w:vMerge w:val="restart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محاضرة/تطبيق</w:t>
            </w:r>
          </w:p>
        </w:tc>
        <w:tc>
          <w:tcPr>
            <w:tcW w:w="993" w:type="dxa"/>
            <w:vMerge w:val="restart"/>
          </w:tcPr>
          <w:p w:rsidR="006D4B94" w:rsidRPr="008B383B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  <w:t>المعامل</w:t>
            </w:r>
          </w:p>
        </w:tc>
        <w:tc>
          <w:tcPr>
            <w:tcW w:w="712" w:type="dxa"/>
            <w:vMerge w:val="restart"/>
          </w:tcPr>
          <w:p w:rsidR="006D4B94" w:rsidRPr="008B383B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  <w:t>الرصيد</w:t>
            </w:r>
          </w:p>
        </w:tc>
      </w:tr>
      <w:tr w:rsidR="006D4B94" w:rsidRPr="00641AAF" w:rsidTr="00DF5D50">
        <w:trPr>
          <w:trHeight w:val="90"/>
        </w:trPr>
        <w:tc>
          <w:tcPr>
            <w:tcW w:w="1985" w:type="dxa"/>
            <w:vMerge/>
          </w:tcPr>
          <w:p w:rsidR="006D4B94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10" w:type="dxa"/>
            <w:gridSpan w:val="2"/>
            <w:vMerge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تط</w:t>
            </w:r>
          </w:p>
        </w:tc>
        <w:tc>
          <w:tcPr>
            <w:tcW w:w="992" w:type="dxa"/>
            <w:vMerge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Merge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12" w:type="dxa"/>
            <w:vMerge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D4B94" w:rsidRPr="00641AAF" w:rsidTr="00DF5D50">
        <w:tc>
          <w:tcPr>
            <w:tcW w:w="1985" w:type="dxa"/>
            <w:vMerge w:val="restart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410" w:type="dxa"/>
            <w:gridSpan w:val="2"/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1 –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الإدارة المالية المعمقة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 وارث ع الرحمان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 وارث ع الرحمان</w:t>
            </w: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DF5D50">
        <w:tc>
          <w:tcPr>
            <w:tcW w:w="1985" w:type="dxa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410" w:type="dxa"/>
            <w:gridSpan w:val="2"/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2 –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ال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تشخيص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المالي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حمدوش وفاء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حمدوش وفاء</w:t>
            </w: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DF5D50">
        <w:trPr>
          <w:trHeight w:val="542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3 –</w:t>
            </w:r>
            <w:r w:rsidRPr="008B383B">
              <w:rPr>
                <w:rFonts w:ascii="Agency FB" w:eastAsia="Calibri" w:hAnsi="Agency FB" w:cs="Times New Roman"/>
                <w:sz w:val="24"/>
                <w:szCs w:val="24"/>
                <w:rtl/>
                <w:lang w:val="en-US" w:bidi="ar-DZ"/>
              </w:rPr>
              <w:t xml:space="preserve">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التدقيق المالي 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بلعيد محمد مولود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6D4B94" w:rsidRPr="00DF5D50" w:rsidRDefault="007C1A1A" w:rsidP="00F37F3C">
            <w:pPr>
              <w:jc w:val="right"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طوارف م</w:t>
            </w:r>
            <w:r w:rsidR="00F37F3C"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 xml:space="preserve"> </w:t>
            </w: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عامر</w:t>
            </w:r>
            <w:r w:rsidR="00F37F3C"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 xml:space="preserve"> ف3+ف4</w:t>
            </w:r>
          </w:p>
          <w:p w:rsidR="00F37F3C" w:rsidRPr="008B383B" w:rsidRDefault="00F37F3C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حطاب ف 1+ف2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DF5D50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4 – النمذجة المالية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نصيب رجم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نصيب رجم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D4B94" w:rsidRPr="00641AAF" w:rsidRDefault="00BE113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6D4B94" w:rsidRPr="00641AAF" w:rsidTr="00DF5D50">
        <w:trPr>
          <w:trHeight w:val="498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5 –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مقاولتية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6D4B94" w:rsidRPr="008B383B" w:rsidRDefault="00D81782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سوامس رضوان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6D4B94" w:rsidRPr="008B383B" w:rsidRDefault="0086286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لمروس مريم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6D4B94" w:rsidRPr="00641AAF" w:rsidTr="00DF5D50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6 –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قانون </w:t>
            </w:r>
            <w:r w:rsidRPr="008B383B">
              <w:rPr>
                <w:rFonts w:ascii="Agency FB" w:eastAsia="Calibri" w:hAnsi="Agency FB" w:cs="Times New Roman"/>
                <w:sz w:val="24"/>
                <w:szCs w:val="24"/>
                <w:rtl/>
                <w:lang w:val="en-US" w:bidi="ar-DZ"/>
              </w:rPr>
              <w:t>الشركات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94" w:rsidRPr="008B383B" w:rsidRDefault="0086286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مقدم</w:t>
            </w:r>
            <w:r w:rsidR="004F724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سارة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6D4B94" w:rsidRPr="00641AAF" w:rsidTr="00DF5D50">
        <w:trPr>
          <w:trHeight w:val="465"/>
        </w:trPr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7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Pr="008B383B">
              <w:rPr>
                <w:rFonts w:ascii="Agency FB" w:eastAsia="Calibri" w:hAnsi="Agency FB" w:cs="Times New Roman"/>
                <w:sz w:val="24"/>
                <w:szCs w:val="24"/>
                <w:rtl/>
                <w:lang w:val="en-US" w:bidi="ar-DZ"/>
              </w:rPr>
              <w:t>انجليزية اقتصادية ومالية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4B94" w:rsidRPr="008B383B" w:rsidRDefault="0086286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عميرات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6D4B94" w:rsidRPr="00641AAF" w:rsidTr="00DF5D50">
        <w:trPr>
          <w:trHeight w:val="127"/>
        </w:trPr>
        <w:tc>
          <w:tcPr>
            <w:tcW w:w="1985" w:type="dxa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410" w:type="dxa"/>
            <w:gridSpan w:val="2"/>
            <w:vMerge/>
          </w:tcPr>
          <w:p w:rsidR="006D4B94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6D4B94" w:rsidRDefault="006D4B94" w:rsidP="00954892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6D4B94" w:rsidRPr="00641AAF" w:rsidRDefault="006D4B94" w:rsidP="00954892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D4B94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D4B94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  <w:tr w:rsidR="006D4B94" w:rsidRPr="00641AAF" w:rsidTr="00954892">
        <w:tc>
          <w:tcPr>
            <w:tcW w:w="10777" w:type="dxa"/>
            <w:gridSpan w:val="8"/>
            <w:shd w:val="clear" w:color="auto" w:fill="948A54" w:themeFill="background2" w:themeFillShade="80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2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/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إدارة الميزانية</w:t>
            </w:r>
            <w:r w:rsidR="00954892"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 </w:t>
            </w:r>
          </w:p>
        </w:tc>
      </w:tr>
      <w:tr w:rsidR="006D4B94" w:rsidRPr="00641AAF" w:rsidTr="00954892">
        <w:tc>
          <w:tcPr>
            <w:tcW w:w="2127" w:type="dxa"/>
            <w:gridSpan w:val="2"/>
            <w:vMerge w:val="restart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rtl/>
                <w:lang w:bidi="ar-DZ"/>
              </w:rPr>
              <w:t>1- اقتصاد</w:t>
            </w:r>
            <w:r w:rsidR="00C34B0A" w:rsidRPr="00DF5D50">
              <w:rPr>
                <w:rFonts w:ascii="Agency FB" w:hAnsi="Agency FB" w:cstheme="majorBidi" w:hint="cs"/>
                <w:rtl/>
                <w:lang w:bidi="ar-DZ"/>
              </w:rPr>
              <w:t>يات</w:t>
            </w:r>
            <w:r w:rsidRPr="00DF5D50">
              <w:rPr>
                <w:rFonts w:ascii="Agency FB" w:hAnsi="Agency FB" w:cstheme="majorBidi"/>
                <w:rtl/>
                <w:lang w:bidi="ar-DZ"/>
              </w:rPr>
              <w:t xml:space="preserve"> المالية الع</w:t>
            </w:r>
            <w:r w:rsidRPr="00DF5D50">
              <w:rPr>
                <w:rFonts w:ascii="Agency FB" w:hAnsi="Agency FB" w:cstheme="majorBidi" w:hint="cs"/>
                <w:rtl/>
                <w:lang w:bidi="ar-DZ"/>
              </w:rPr>
              <w:t>مومية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6D4B94" w:rsidRPr="00DF5D50" w:rsidRDefault="0092782E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طويل حسونة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6D4B94" w:rsidRPr="00DF5D50" w:rsidRDefault="0092782E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طويل حسونة</w:t>
            </w: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954892">
        <w:tc>
          <w:tcPr>
            <w:tcW w:w="2127" w:type="dxa"/>
            <w:gridSpan w:val="2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rtl/>
                <w:lang w:bidi="ar-DZ"/>
              </w:rPr>
              <w:t xml:space="preserve">2- </w:t>
            </w:r>
            <w:r w:rsidRPr="00DF5D50">
              <w:rPr>
                <w:rFonts w:ascii="Agency FB" w:hAnsi="Agency FB" w:cstheme="majorBidi" w:hint="cs"/>
                <w:rtl/>
                <w:lang w:bidi="ar-DZ"/>
              </w:rPr>
              <w:t>السياسات و النظم المالية العمومية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rtl/>
                <w:lang w:bidi="ar-DZ"/>
              </w:rPr>
              <w:t>بولقصع مراد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rtl/>
                <w:lang w:bidi="ar-DZ"/>
              </w:rPr>
              <w:t>بولقصع مراد</w:t>
            </w: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954892">
        <w:tc>
          <w:tcPr>
            <w:tcW w:w="2127" w:type="dxa"/>
            <w:gridSpan w:val="2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3</w:t>
            </w:r>
            <w:r w:rsidRPr="00DF5D50">
              <w:rPr>
                <w:rFonts w:ascii="Agency FB" w:hAnsi="Agency FB" w:cstheme="majorBidi"/>
                <w:rtl/>
                <w:lang w:bidi="ar-DZ"/>
              </w:rPr>
              <w:t xml:space="preserve">- </w:t>
            </w:r>
            <w:r w:rsidRPr="00DF5D50">
              <w:rPr>
                <w:rFonts w:ascii="Agency FB" w:hAnsi="Agency FB" w:cstheme="majorBidi" w:hint="cs"/>
                <w:rtl/>
                <w:lang w:bidi="ar-DZ"/>
              </w:rPr>
              <w:t>معايير المحاسبة المالية في القطاع الحكومي</w:t>
            </w:r>
            <w:r w:rsidRPr="00DF5D50">
              <w:rPr>
                <w:rFonts w:ascii="Agency FB" w:hAnsi="Agency FB" w:cstheme="majorBidi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6D4B94" w:rsidRPr="00DF5D50" w:rsidRDefault="00E823D3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تليلي طارق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6D4B94" w:rsidRPr="00DF5D50" w:rsidRDefault="00E823D3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تليلي طارق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954892">
        <w:trPr>
          <w:trHeight w:val="418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4</w:t>
            </w:r>
            <w:r w:rsidRPr="00DF5D50">
              <w:rPr>
                <w:rFonts w:ascii="Agency FB" w:hAnsi="Agency FB" w:cstheme="majorBidi"/>
                <w:rtl/>
                <w:lang w:bidi="ar-DZ"/>
              </w:rPr>
              <w:t xml:space="preserve">- نماذج و تقنيات التنبؤ 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6D4B94" w:rsidRPr="00DF5D50" w:rsidRDefault="00E823D3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مقحوت مسعودة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6D4B94" w:rsidRPr="00DF5D50" w:rsidRDefault="00E823D3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مقحوت مسعودة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D4B94" w:rsidRPr="00641AAF" w:rsidRDefault="00C34B0A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6D4B94" w:rsidRPr="00641AAF" w:rsidTr="00954892">
        <w:trPr>
          <w:trHeight w:val="541"/>
        </w:trPr>
        <w:tc>
          <w:tcPr>
            <w:tcW w:w="2127" w:type="dxa"/>
            <w:gridSpan w:val="2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5</w:t>
            </w:r>
            <w:r w:rsidRPr="00DF5D50">
              <w:rPr>
                <w:rFonts w:ascii="Agency FB" w:hAnsi="Agency FB" w:cstheme="majorBidi"/>
                <w:rtl/>
                <w:lang w:bidi="ar-DZ"/>
              </w:rPr>
              <w:t xml:space="preserve">- </w:t>
            </w:r>
            <w:r w:rsidRPr="00DF5D50">
              <w:rPr>
                <w:rFonts w:ascii="Agency FB" w:hAnsi="Agency FB" w:cstheme="majorBidi" w:hint="cs"/>
                <w:rtl/>
                <w:lang w:bidi="ar-DZ"/>
              </w:rPr>
              <w:t>مقاولتية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 xml:space="preserve">سوامس رضوان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سوامس رضوان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D4B94" w:rsidRPr="00641AAF" w:rsidRDefault="00C34B0A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6D4B94" w:rsidRPr="00641AAF" w:rsidTr="00954892">
        <w:trPr>
          <w:trHeight w:val="512"/>
        </w:trPr>
        <w:tc>
          <w:tcPr>
            <w:tcW w:w="2127" w:type="dxa"/>
            <w:gridSpan w:val="2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6</w:t>
            </w:r>
            <w:r w:rsidRPr="00DF5D50">
              <w:rPr>
                <w:rFonts w:ascii="Agency FB" w:hAnsi="Agency FB" w:cstheme="majorBidi"/>
                <w:rtl/>
                <w:lang w:bidi="ar-DZ"/>
              </w:rPr>
              <w:t>- نظام الحكم المحلي المقارن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94" w:rsidRPr="00DF5D50" w:rsidRDefault="0092782E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عولمي</w:t>
            </w:r>
            <w:r w:rsidR="006D4B94" w:rsidRPr="00DF5D50">
              <w:rPr>
                <w:rFonts w:ascii="Agency FB" w:hAnsi="Agency FB" w:cstheme="majorBidi" w:hint="cs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B94" w:rsidRPr="00DF5D50" w:rsidRDefault="005F0C36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C34B0A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6D4B94" w:rsidRPr="00641AAF" w:rsidTr="00467309">
        <w:trPr>
          <w:trHeight w:val="25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   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7</w:t>
            </w:r>
            <w:r w:rsidRPr="00DF5D50">
              <w:rPr>
                <w:rFonts w:ascii="Agency FB" w:hAnsi="Agency FB" w:cstheme="majorBidi"/>
                <w:rtl/>
                <w:lang w:bidi="ar-DZ"/>
              </w:rPr>
              <w:t>- فرنسية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/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4B94" w:rsidRPr="00DF5D50" w:rsidRDefault="00E823D3" w:rsidP="00954892">
            <w:pPr>
              <w:bidi/>
              <w:rPr>
                <w:rFonts w:ascii="Agency FB" w:hAnsi="Agency FB" w:cstheme="majorBidi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rtl/>
                <w:lang w:bidi="ar-DZ"/>
              </w:rPr>
              <w:t>بن عمار ايناس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6D4B94" w:rsidRPr="00641AAF" w:rsidTr="00954892">
        <w:trPr>
          <w:trHeight w:val="270"/>
        </w:trPr>
        <w:tc>
          <w:tcPr>
            <w:tcW w:w="2127" w:type="dxa"/>
            <w:gridSpan w:val="2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</w:tcPr>
          <w:p w:rsidR="006D4B94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6D4B94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D4B94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D4B94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  <w:tr w:rsidR="006D4B94" w:rsidRPr="00641AAF" w:rsidTr="00954892">
        <w:tc>
          <w:tcPr>
            <w:tcW w:w="10777" w:type="dxa"/>
            <w:gridSpan w:val="8"/>
            <w:shd w:val="clear" w:color="auto" w:fill="948A54" w:themeFill="background2" w:themeFillShade="80"/>
          </w:tcPr>
          <w:p w:rsidR="006D4B94" w:rsidRPr="00641AAF" w:rsidRDefault="006D4B94" w:rsidP="0092782E">
            <w:pPr>
              <w:bidi/>
              <w:jc w:val="center"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2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/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المقاولتية</w:t>
            </w:r>
            <w:r w:rsidR="00281D7C"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   </w:t>
            </w:r>
          </w:p>
        </w:tc>
      </w:tr>
      <w:tr w:rsidR="006D4B94" w:rsidRPr="00641AAF" w:rsidTr="00954892">
        <w:trPr>
          <w:trHeight w:val="245"/>
        </w:trPr>
        <w:tc>
          <w:tcPr>
            <w:tcW w:w="2127" w:type="dxa"/>
            <w:gridSpan w:val="2"/>
            <w:vMerge w:val="restart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 xml:space="preserve">1- </w:t>
            </w: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ال</w:t>
            </w: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 xml:space="preserve">استراتيجية </w:t>
            </w: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ال</w:t>
            </w: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 xml:space="preserve">تنافسية 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>بلخضر مسعودة</w:t>
            </w:r>
          </w:p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>بلخضر مسعودة</w:t>
            </w:r>
          </w:p>
          <w:p w:rsidR="006D4B94" w:rsidRPr="00DF5D50" w:rsidRDefault="006D4B94" w:rsidP="00954892">
            <w:pPr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</w:p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954892">
        <w:trPr>
          <w:trHeight w:val="452"/>
        </w:trPr>
        <w:tc>
          <w:tcPr>
            <w:tcW w:w="2127" w:type="dxa"/>
            <w:gridSpan w:val="2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 xml:space="preserve">2- </w:t>
            </w: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تقنيات كمية للتسيير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6D4B94" w:rsidRPr="00DF5D50" w:rsidRDefault="007E2970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مقحوت مسعودة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6D4B94" w:rsidRPr="00DF5D50" w:rsidRDefault="007E2970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مقحوت مسعودة</w:t>
            </w: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954892">
        <w:trPr>
          <w:trHeight w:val="300"/>
        </w:trPr>
        <w:tc>
          <w:tcPr>
            <w:tcW w:w="2127" w:type="dxa"/>
            <w:gridSpan w:val="2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 xml:space="preserve">3- لوحة </w:t>
            </w: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ال</w:t>
            </w: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 xml:space="preserve">قيادة </w:t>
            </w: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و اعداد التقارير</w:t>
            </w:r>
          </w:p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>حمانة كمال</w:t>
            </w: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>حمانة كمال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954892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>4- نظريات و سيرورة المقاولتية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>حجار عبيدة</w:t>
            </w: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>حجار عبيدة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6D4B94" w:rsidRPr="00641AAF" w:rsidTr="00954892">
        <w:trPr>
          <w:trHeight w:val="240"/>
        </w:trPr>
        <w:tc>
          <w:tcPr>
            <w:tcW w:w="2127" w:type="dxa"/>
            <w:gridSpan w:val="2"/>
            <w:vMerge/>
            <w:tcBorders>
              <w:bottom w:val="single" w:sz="12" w:space="0" w:color="auto"/>
            </w:tcBorders>
          </w:tcPr>
          <w:p w:rsidR="006D4B94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5-الاتصال و التحرير الاداري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6D4B94" w:rsidRPr="00DF5D50" w:rsidRDefault="00713E1E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مقدم</w:t>
            </w:r>
            <w:r w:rsidR="004F724B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 xml:space="preserve"> سارة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6D4B94" w:rsidRPr="00DF5D50" w:rsidRDefault="00713E1E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مقدم</w:t>
            </w:r>
            <w:r w:rsidR="004F724B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 xml:space="preserve"> سارة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6D4B94" w:rsidRPr="00641AAF" w:rsidTr="00954892">
        <w:trPr>
          <w:trHeight w:val="561"/>
        </w:trPr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6</w:t>
            </w: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 xml:space="preserve">- </w:t>
            </w: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قانون الضرائب المباشرة و الرسوم</w:t>
            </w:r>
          </w:p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94" w:rsidRPr="00DF5D50" w:rsidRDefault="007E2970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بن عمارة منصور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 xml:space="preserve">/ </w:t>
            </w:r>
          </w:p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2</w:t>
            </w:r>
          </w:p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4B94" w:rsidRPr="00641AAF" w:rsidTr="00954892">
        <w:trPr>
          <w:trHeight w:val="27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6D4B94" w:rsidRPr="00DF5D50" w:rsidRDefault="006D4B94" w:rsidP="00954892">
            <w:pPr>
              <w:bidi/>
              <w:jc w:val="both"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  <w:t>7- انجليزية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/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4B94" w:rsidRPr="00DF5D50" w:rsidRDefault="007E2970" w:rsidP="00954892">
            <w:pPr>
              <w:jc w:val="right"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  <w:r w:rsidRPr="00DF5D50">
              <w:rPr>
                <w:rFonts w:ascii="Agency FB" w:hAnsi="Agency FB" w:cstheme="majorBidi" w:hint="cs"/>
                <w:sz w:val="20"/>
                <w:szCs w:val="20"/>
                <w:rtl/>
                <w:lang w:bidi="ar-DZ"/>
              </w:rPr>
              <w:t>وناس سارة</w:t>
            </w:r>
          </w:p>
          <w:p w:rsidR="006D4B94" w:rsidRPr="00DF5D50" w:rsidRDefault="006D4B94" w:rsidP="00954892">
            <w:pPr>
              <w:bidi/>
              <w:rPr>
                <w:rFonts w:ascii="Agency FB" w:hAnsi="Agency FB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1</w:t>
            </w:r>
          </w:p>
        </w:tc>
      </w:tr>
      <w:tr w:rsidR="006D4B94" w:rsidRPr="00641AAF" w:rsidTr="00954892">
        <w:trPr>
          <w:trHeight w:val="262"/>
        </w:trPr>
        <w:tc>
          <w:tcPr>
            <w:tcW w:w="2127" w:type="dxa"/>
            <w:gridSpan w:val="2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D4B94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4B94" w:rsidRDefault="006D4B94" w:rsidP="00954892">
            <w:pPr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</w:tbl>
    <w:p w:rsidR="00467309" w:rsidRDefault="00467309" w:rsidP="006D4B94">
      <w:pPr>
        <w:rPr>
          <w:rFonts w:ascii="Agency FB" w:hAnsi="Agency FB"/>
          <w:rtl/>
          <w:lang w:bidi="ar-DZ"/>
        </w:rPr>
      </w:pPr>
    </w:p>
    <w:p w:rsidR="00467309" w:rsidRPr="00641AAF" w:rsidRDefault="00467309" w:rsidP="006D4B94">
      <w:pPr>
        <w:rPr>
          <w:rFonts w:ascii="Agency FB" w:hAnsi="Agency FB"/>
          <w:rtl/>
          <w:lang w:bidi="ar-DZ"/>
        </w:rPr>
      </w:pPr>
    </w:p>
    <w:p w:rsidR="006D4B94" w:rsidRPr="00641AAF" w:rsidRDefault="006D4B94" w:rsidP="006D4B94">
      <w:pPr>
        <w:pStyle w:val="Titre2"/>
        <w:rPr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Spec="center" w:tblpY="1977"/>
        <w:bidiVisual/>
        <w:tblW w:w="10773" w:type="dxa"/>
        <w:tblLayout w:type="fixed"/>
        <w:tblLook w:val="04A0"/>
      </w:tblPr>
      <w:tblGrid>
        <w:gridCol w:w="1839"/>
        <w:gridCol w:w="2835"/>
        <w:gridCol w:w="1418"/>
        <w:gridCol w:w="29"/>
        <w:gridCol w:w="1388"/>
        <w:gridCol w:w="1563"/>
        <w:gridCol w:w="847"/>
        <w:gridCol w:w="854"/>
      </w:tblGrid>
      <w:tr w:rsidR="00DF5D50" w:rsidRPr="00641AAF" w:rsidTr="00DF5D50">
        <w:tc>
          <w:tcPr>
            <w:tcW w:w="10773" w:type="dxa"/>
            <w:gridSpan w:val="8"/>
            <w:shd w:val="clear" w:color="auto" w:fill="948A54" w:themeFill="background2" w:themeFillShade="80"/>
          </w:tcPr>
          <w:p w:rsidR="00DF5D50" w:rsidRPr="00641AAF" w:rsidRDefault="00DF5D50" w:rsidP="00DF5D50">
            <w:pPr>
              <w:bidi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lastRenderedPageBreak/>
              <w:t>1 /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الإدارة 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الإستراتيجية                                                                                    </w:t>
            </w:r>
          </w:p>
        </w:tc>
      </w:tr>
      <w:tr w:rsidR="00DF5D50" w:rsidRPr="00641AAF" w:rsidTr="00DF5D50">
        <w:trPr>
          <w:trHeight w:val="225"/>
        </w:trPr>
        <w:tc>
          <w:tcPr>
            <w:tcW w:w="1839" w:type="dxa"/>
            <w:vMerge w:val="restart"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الوحدة</w:t>
            </w:r>
          </w:p>
        </w:tc>
        <w:tc>
          <w:tcPr>
            <w:tcW w:w="2835" w:type="dxa"/>
            <w:vMerge w:val="restart"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1563" w:type="dxa"/>
            <w:vMerge w:val="restart"/>
            <w:tcBorders>
              <w:left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657E6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محاضرة/تطبيق</w:t>
            </w:r>
          </w:p>
        </w:tc>
        <w:tc>
          <w:tcPr>
            <w:tcW w:w="847" w:type="dxa"/>
            <w:vMerge w:val="restart"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657E6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لمعامل</w:t>
            </w:r>
          </w:p>
        </w:tc>
        <w:tc>
          <w:tcPr>
            <w:tcW w:w="854" w:type="dxa"/>
            <w:vMerge w:val="restart"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الرصيد</w:t>
            </w:r>
          </w:p>
        </w:tc>
      </w:tr>
      <w:tr w:rsidR="00DF5D50" w:rsidRPr="00641AAF" w:rsidTr="00DF5D50">
        <w:trPr>
          <w:trHeight w:val="90"/>
        </w:trPr>
        <w:tc>
          <w:tcPr>
            <w:tcW w:w="1839" w:type="dxa"/>
            <w:vMerge/>
          </w:tcPr>
          <w:p w:rsidR="00DF5D50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تط</w:t>
            </w:r>
          </w:p>
        </w:tc>
        <w:tc>
          <w:tcPr>
            <w:tcW w:w="1563" w:type="dxa"/>
            <w:vMerge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47" w:type="dxa"/>
            <w:vMerge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4" w:type="dxa"/>
            <w:vMerge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DF5D50" w:rsidRPr="00641AAF" w:rsidTr="00DF5D50">
        <w:tc>
          <w:tcPr>
            <w:tcW w:w="1839" w:type="dxa"/>
            <w:vMerge w:val="restart"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1 –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مدارس الفكر الإستراتيجي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بلونيس سعاد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بلونيس سعاد</w:t>
            </w:r>
          </w:p>
        </w:tc>
        <w:tc>
          <w:tcPr>
            <w:tcW w:w="1563" w:type="dxa"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847" w:type="dxa"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DF5D50" w:rsidRPr="00641AAF" w:rsidTr="00DF5D50">
        <w:tc>
          <w:tcPr>
            <w:tcW w:w="1839" w:type="dxa"/>
            <w:vMerge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2 –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نظم المعلومات و اليقظة الاستراتيجية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بوقلقول الهادي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شحماط ش الدين</w:t>
            </w:r>
          </w:p>
        </w:tc>
        <w:tc>
          <w:tcPr>
            <w:tcW w:w="1563" w:type="dxa"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847" w:type="dxa"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DF5D50" w:rsidRPr="00641AAF" w:rsidTr="00DF5D50">
        <w:trPr>
          <w:trHeight w:val="542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3 –</w:t>
            </w:r>
            <w:r w:rsidRPr="008B383B">
              <w:rPr>
                <w:rFonts w:ascii="Agency FB" w:eastAsia="Calibri" w:hAnsi="Agency FB" w:cs="Times New Roman"/>
                <w:sz w:val="24"/>
                <w:szCs w:val="24"/>
                <w:rtl/>
                <w:lang w:val="en-US" w:bidi="ar-DZ"/>
              </w:rPr>
              <w:t xml:space="preserve">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إدارة المشاريع 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سليماني منيرة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سليماني منيرة</w:t>
            </w: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DF5D50" w:rsidRPr="00641AAF" w:rsidTr="00DF5D50"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4 – 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الاستراتيجية و الثقافة التنظيمية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بوقلقول الهادي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سحنون هبة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DF5D50" w:rsidRPr="00641AAF" w:rsidTr="00DF5D50">
        <w:trPr>
          <w:trHeight w:val="498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5 –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مقاولتية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حجار عبيدة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F1148">
              <w:rPr>
                <w:rFonts w:ascii="Agency FB" w:hAnsi="Agency FB" w:cstheme="majorBidi" w:hint="cs"/>
                <w:rtl/>
                <w:lang w:bidi="ar-DZ"/>
              </w:rPr>
              <w:t>شايب ف/الزهرة</w:t>
            </w: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DF5D50" w:rsidRPr="00641AAF" w:rsidTr="00DF5D50"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6 –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قوانين حماية المستهلك </w:t>
            </w:r>
            <w:r w:rsidR="006C66C8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           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و البيئة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رزاق بارة</w:t>
            </w:r>
            <w:r w:rsidR="004F724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كريمة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DF5D50" w:rsidRPr="00641AAF" w:rsidTr="00DF5D50">
        <w:trPr>
          <w:trHeight w:val="390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7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فرنسية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F5D50" w:rsidRPr="008B383B" w:rsidRDefault="00DF5D50" w:rsidP="00DF5D50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بنية عمر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DF5D50" w:rsidRPr="00641AAF" w:rsidTr="00DF5D50">
        <w:trPr>
          <w:trHeight w:val="285"/>
        </w:trPr>
        <w:tc>
          <w:tcPr>
            <w:tcW w:w="1839" w:type="dxa"/>
            <w:vMerge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DF5D50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DF5D50" w:rsidRDefault="00DF5D50" w:rsidP="00DF5D50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</w:tcBorders>
          </w:tcPr>
          <w:p w:rsidR="00DF5D50" w:rsidRDefault="00DF5D50" w:rsidP="00DF5D50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63" w:type="dxa"/>
            <w:vMerge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</w:tcPr>
          <w:p w:rsidR="00DF5D50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DF5D50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  <w:tr w:rsidR="00DF5D50" w:rsidRPr="00641AAF" w:rsidTr="00DF5D50">
        <w:tc>
          <w:tcPr>
            <w:tcW w:w="10773" w:type="dxa"/>
            <w:gridSpan w:val="8"/>
            <w:shd w:val="clear" w:color="auto" w:fill="948A54" w:themeFill="background2" w:themeFillShade="80"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2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/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إدارة الموارد البشرية                                                                           </w:t>
            </w:r>
          </w:p>
        </w:tc>
      </w:tr>
      <w:tr w:rsidR="00DF5D50" w:rsidRPr="00641AAF" w:rsidTr="00DF5D50">
        <w:tc>
          <w:tcPr>
            <w:tcW w:w="1839" w:type="dxa"/>
            <w:vMerge w:val="restart"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1-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هندسة وظيفية</w:t>
            </w: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 وارث حكيمة</w:t>
            </w:r>
          </w:p>
        </w:tc>
        <w:tc>
          <w:tcPr>
            <w:tcW w:w="1388" w:type="dxa"/>
            <w:tcBorders>
              <w:left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 وارث حكيمة</w:t>
            </w:r>
          </w:p>
        </w:tc>
        <w:tc>
          <w:tcPr>
            <w:tcW w:w="1563" w:type="dxa"/>
          </w:tcPr>
          <w:p w:rsidR="00DF5D50" w:rsidRPr="00641AAF" w:rsidRDefault="00DF5D50" w:rsidP="00DF5D50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847" w:type="dxa"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DF5D50" w:rsidRPr="00641AAF" w:rsidTr="00DF5D50">
        <w:tc>
          <w:tcPr>
            <w:tcW w:w="1839" w:type="dxa"/>
            <w:vMerge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2-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نظام معلومات الموارد البشرية</w:t>
            </w: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ضواوية هدى</w:t>
            </w:r>
          </w:p>
        </w:tc>
        <w:tc>
          <w:tcPr>
            <w:tcW w:w="1388" w:type="dxa"/>
            <w:tcBorders>
              <w:left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ضواوية هدى</w:t>
            </w:r>
          </w:p>
        </w:tc>
        <w:tc>
          <w:tcPr>
            <w:tcW w:w="1563" w:type="dxa"/>
          </w:tcPr>
          <w:p w:rsidR="00DF5D50" w:rsidRPr="00641AAF" w:rsidRDefault="00DF5D50" w:rsidP="00DF5D50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847" w:type="dxa"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DF5D50" w:rsidRPr="00641AAF" w:rsidTr="00DF5D50">
        <w:trPr>
          <w:trHeight w:val="529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3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ادارة المعارف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ججيق ع المالك</w:t>
            </w:r>
          </w:p>
        </w:tc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وناس أسماء</w:t>
            </w: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DF5D50" w:rsidRPr="00641AAF" w:rsidTr="00DF5D50">
        <w:trPr>
          <w:trHeight w:val="418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4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ملتقيات التعمق1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ججيق ع المالك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ججيق ع المالك</w:t>
            </w: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DF5D50" w:rsidRPr="00641AAF" w:rsidTr="00DF5D50">
        <w:trPr>
          <w:trHeight w:val="813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5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مقاولتية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بلخضر مسعودة</w:t>
            </w:r>
          </w:p>
        </w:tc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بلخضر مسعودة</w:t>
            </w: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DF5D50" w:rsidRPr="00641AAF" w:rsidTr="00DF5D50">
        <w:trPr>
          <w:trHeight w:val="832"/>
        </w:trPr>
        <w:tc>
          <w:tcPr>
            <w:tcW w:w="1839" w:type="dxa"/>
            <w:tcBorders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6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القانون الأساسي للوظيفة العمومية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رزاق بارة</w:t>
            </w:r>
            <w:r w:rsidR="004F724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كريمة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DF5D50" w:rsidRPr="00641AAF" w:rsidTr="00DF5D50">
        <w:trPr>
          <w:trHeight w:val="375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   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DF5D50" w:rsidRPr="008B383B" w:rsidRDefault="00DF5D50" w:rsidP="00DF5D50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7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فرنسية 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F5D50" w:rsidRPr="008B383B" w:rsidRDefault="00DF5D50" w:rsidP="00DF5D50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بنية عمر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</w:tcPr>
          <w:p w:rsidR="00DF5D50" w:rsidRPr="00641AAF" w:rsidRDefault="00DF5D50" w:rsidP="00DF5D50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DF5D50" w:rsidRPr="00641AAF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DF5D50" w:rsidRPr="00641AAF" w:rsidTr="00DF5D50">
        <w:trPr>
          <w:trHeight w:val="352"/>
        </w:trPr>
        <w:tc>
          <w:tcPr>
            <w:tcW w:w="1839" w:type="dxa"/>
            <w:vMerge/>
          </w:tcPr>
          <w:p w:rsidR="00DF5D50" w:rsidRPr="00641AAF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DF5D50" w:rsidRDefault="00DF5D50" w:rsidP="00DF5D50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47" w:type="dxa"/>
            <w:gridSpan w:val="2"/>
            <w:vMerge/>
            <w:tcBorders>
              <w:right w:val="single" w:sz="12" w:space="0" w:color="auto"/>
            </w:tcBorders>
          </w:tcPr>
          <w:p w:rsidR="00DF5D50" w:rsidRDefault="00DF5D50" w:rsidP="00DF5D50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88" w:type="dxa"/>
            <w:vMerge/>
            <w:tcBorders>
              <w:left w:val="single" w:sz="12" w:space="0" w:color="auto"/>
            </w:tcBorders>
          </w:tcPr>
          <w:p w:rsidR="00DF5D50" w:rsidRDefault="00DF5D50" w:rsidP="00DF5D50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63" w:type="dxa"/>
            <w:vMerge/>
          </w:tcPr>
          <w:p w:rsidR="00DF5D50" w:rsidRPr="00641AAF" w:rsidRDefault="00DF5D50" w:rsidP="00DF5D50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</w:tcPr>
          <w:p w:rsidR="00DF5D50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DF5D50" w:rsidRDefault="00DF5D50" w:rsidP="00DF5D50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</w:tbl>
    <w:p w:rsidR="006D4B94" w:rsidRDefault="006D4B94" w:rsidP="006D4B94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lang w:val="en-US" w:bidi="ar-DZ"/>
        </w:rPr>
      </w:pPr>
    </w:p>
    <w:p w:rsidR="006D4B94" w:rsidRDefault="006D4B94" w:rsidP="006D4B94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lang w:val="en-US" w:bidi="ar-DZ"/>
        </w:rPr>
      </w:pPr>
    </w:p>
    <w:p w:rsidR="006D4B94" w:rsidRDefault="006D4B94" w:rsidP="006D4B94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lang w:val="en-US" w:bidi="ar-DZ"/>
        </w:rPr>
      </w:pPr>
    </w:p>
    <w:p w:rsidR="006D4B94" w:rsidRDefault="00DF5D50" w:rsidP="00DF5D50">
      <w:pPr>
        <w:bidi/>
        <w:spacing w:line="240" w:lineRule="auto"/>
        <w:jc w:val="right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  <w:r w:rsidRPr="00641AAF">
        <w:rPr>
          <w:rFonts w:ascii="Agency FB" w:hAnsi="Agency FB"/>
          <w:b/>
          <w:bCs/>
          <w:sz w:val="32"/>
          <w:szCs w:val="32"/>
          <w:rtl/>
          <w:lang w:bidi="ar-DZ"/>
        </w:rPr>
        <w:t>رئيس القسم</w:t>
      </w:r>
    </w:p>
    <w:p w:rsidR="00DF5D50" w:rsidRDefault="00DF5D50" w:rsidP="00DF5D50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</w:p>
    <w:p w:rsidR="00DF5D50" w:rsidRDefault="00DF5D50" w:rsidP="00DF5D50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</w:p>
    <w:p w:rsidR="00DF5D50" w:rsidRDefault="00DF5D50" w:rsidP="00DF5D50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</w:p>
    <w:p w:rsidR="00DF5D50" w:rsidRDefault="00DF5D50" w:rsidP="00DF5D50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</w:p>
    <w:p w:rsidR="00DF5D50" w:rsidRDefault="00DF5D50" w:rsidP="00DF5D50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</w:p>
    <w:p w:rsidR="00DF5D50" w:rsidRDefault="00DF5D50" w:rsidP="00DF5D50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</w:p>
    <w:p w:rsidR="00DF5D50" w:rsidRDefault="00DF5D50" w:rsidP="00DF5D50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</w:p>
    <w:p w:rsidR="00DF5D50" w:rsidRDefault="00DF5D50" w:rsidP="00DF5D50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lang w:val="en-US" w:bidi="ar-DZ"/>
        </w:rPr>
      </w:pPr>
    </w:p>
    <w:p w:rsidR="006D4B94" w:rsidRPr="00641AAF" w:rsidRDefault="006D4B94" w:rsidP="00D11C98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  <w:lastRenderedPageBreak/>
        <w:t xml:space="preserve">جامعة باجي مختار-عنابة                                                                                السنة الجامعية </w:t>
      </w:r>
      <w:r>
        <w:rPr>
          <w:rFonts w:ascii="Agency FB" w:eastAsia="Calibri" w:hAnsi="Agency FB" w:cs="Times New Roman" w:hint="cs"/>
          <w:b/>
          <w:bCs/>
          <w:sz w:val="28"/>
          <w:szCs w:val="28"/>
          <w:rtl/>
          <w:lang w:val="en-US" w:bidi="ar-DZ"/>
        </w:rPr>
        <w:t>201</w:t>
      </w:r>
      <w:r w:rsidR="00D11C98">
        <w:rPr>
          <w:rFonts w:ascii="Agency FB" w:eastAsia="Calibri" w:hAnsi="Agency FB" w:cs="Times New Roman" w:hint="cs"/>
          <w:b/>
          <w:bCs/>
          <w:sz w:val="28"/>
          <w:szCs w:val="28"/>
          <w:rtl/>
          <w:lang w:val="en-US" w:bidi="ar-DZ"/>
        </w:rPr>
        <w:t>9</w:t>
      </w: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  <w:t>/20</w:t>
      </w:r>
      <w:r w:rsidR="00D11C98">
        <w:rPr>
          <w:rFonts w:ascii="Agency FB" w:eastAsia="Calibri" w:hAnsi="Agency FB" w:cs="Times New Roman" w:hint="cs"/>
          <w:b/>
          <w:bCs/>
          <w:sz w:val="28"/>
          <w:szCs w:val="28"/>
          <w:rtl/>
          <w:lang w:val="en-US" w:bidi="ar-DZ"/>
        </w:rPr>
        <w:t>20</w:t>
      </w: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  <w:t xml:space="preserve"> </w:t>
      </w:r>
    </w:p>
    <w:p w:rsidR="006D4B94" w:rsidRPr="00641AAF" w:rsidRDefault="006D4B94" w:rsidP="006D4B94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  <w:t>كلية العلوم الاقتصادية و علوم التسيير                                                               قسم علوم التسيير / ماستر</w:t>
      </w:r>
    </w:p>
    <w:p w:rsidR="006D4B94" w:rsidRPr="00641AAF" w:rsidRDefault="006D4B94" w:rsidP="006D4B94">
      <w:pPr>
        <w:bidi/>
        <w:spacing w:line="240" w:lineRule="auto"/>
        <w:jc w:val="center"/>
        <w:rPr>
          <w:rFonts w:ascii="Agency FB" w:eastAsia="Calibri" w:hAnsi="Agency FB" w:cs="Times New Roman"/>
          <w:b/>
          <w:bCs/>
          <w:sz w:val="28"/>
          <w:szCs w:val="28"/>
          <w:u w:val="single"/>
          <w:rtl/>
          <w:lang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u w:val="single"/>
          <w:rtl/>
          <w:lang w:val="en-US" w:bidi="ar-DZ"/>
        </w:rPr>
        <w:t>توزيع المقاييس لكل تخصصات الـ</w:t>
      </w:r>
      <w:r w:rsidRPr="00641AAF">
        <w:rPr>
          <w:rFonts w:ascii="Agency FB" w:eastAsia="Calibri" w:hAnsi="Agency FB" w:cs="Times New Roman"/>
          <w:b/>
          <w:bCs/>
          <w:sz w:val="28"/>
          <w:szCs w:val="28"/>
          <w:u w:val="single"/>
          <w:lang w:bidi="ar-DZ"/>
        </w:rPr>
        <w:t>Master/</w:t>
      </w:r>
      <w:r w:rsidRPr="00641AAF">
        <w:rPr>
          <w:rFonts w:ascii="Agency FB" w:eastAsia="Calibri" w:hAnsi="Agency FB" w:cs="Times New Roman"/>
          <w:b/>
          <w:bCs/>
          <w:sz w:val="28"/>
          <w:szCs w:val="28"/>
          <w:u w:val="single"/>
          <w:rtl/>
          <w:lang w:bidi="ar-DZ"/>
        </w:rPr>
        <w:t>1</w:t>
      </w:r>
    </w:p>
    <w:p w:rsidR="006D4B94" w:rsidRPr="00641AAF" w:rsidRDefault="006D4B94" w:rsidP="006D4B94">
      <w:pPr>
        <w:bidi/>
        <w:spacing w:line="240" w:lineRule="auto"/>
        <w:jc w:val="center"/>
        <w:rPr>
          <w:rFonts w:ascii="Agency FB" w:eastAsia="Calibri" w:hAnsi="Agency FB" w:cs="Times New Roman"/>
          <w:b/>
          <w:bCs/>
          <w:sz w:val="28"/>
          <w:szCs w:val="28"/>
          <w:rtl/>
          <w:lang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bidi="ar-DZ"/>
        </w:rPr>
        <w:t>السداسي ال</w:t>
      </w:r>
      <w:r>
        <w:rPr>
          <w:rFonts w:ascii="Agency FB" w:eastAsia="Calibri" w:hAnsi="Agency FB" w:cs="Times New Roman" w:hint="cs"/>
          <w:b/>
          <w:bCs/>
          <w:sz w:val="28"/>
          <w:szCs w:val="28"/>
          <w:rtl/>
          <w:lang w:bidi="ar-DZ"/>
        </w:rPr>
        <w:t>ثاني</w:t>
      </w: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bidi="ar-DZ"/>
        </w:rPr>
        <w:t>/</w:t>
      </w:r>
      <w:r>
        <w:rPr>
          <w:rFonts w:ascii="Agency FB" w:eastAsia="Calibri" w:hAnsi="Agency FB" w:cs="Times New Roman" w:hint="cs"/>
          <w:b/>
          <w:bCs/>
          <w:sz w:val="28"/>
          <w:szCs w:val="28"/>
          <w:rtl/>
          <w:lang w:bidi="ar-DZ"/>
        </w:rPr>
        <w:t>2</w:t>
      </w:r>
      <w:r w:rsidRPr="00641AAF">
        <w:rPr>
          <w:rFonts w:ascii="Agency FB" w:eastAsia="Calibri" w:hAnsi="Agency FB" w:cs="Times New Roman"/>
          <w:b/>
          <w:bCs/>
          <w:sz w:val="28"/>
          <w:szCs w:val="28"/>
          <w:lang w:bidi="ar-DZ"/>
        </w:rPr>
        <w:t>S</w:t>
      </w:r>
    </w:p>
    <w:tbl>
      <w:tblPr>
        <w:tblStyle w:val="Grilledutableau"/>
        <w:bidiVisual/>
        <w:tblW w:w="10777" w:type="dxa"/>
        <w:jc w:val="center"/>
        <w:tblInd w:w="-58" w:type="dxa"/>
        <w:tblLayout w:type="fixed"/>
        <w:tblLook w:val="04A0"/>
      </w:tblPr>
      <w:tblGrid>
        <w:gridCol w:w="2127"/>
        <w:gridCol w:w="2268"/>
        <w:gridCol w:w="1559"/>
        <w:gridCol w:w="283"/>
        <w:gridCol w:w="1843"/>
        <w:gridCol w:w="992"/>
        <w:gridCol w:w="993"/>
        <w:gridCol w:w="712"/>
      </w:tblGrid>
      <w:tr w:rsidR="006D4B94" w:rsidRPr="00641AAF" w:rsidTr="00804FF7">
        <w:trPr>
          <w:jc w:val="center"/>
        </w:trPr>
        <w:tc>
          <w:tcPr>
            <w:tcW w:w="10777" w:type="dxa"/>
            <w:gridSpan w:val="8"/>
            <w:shd w:val="clear" w:color="auto" w:fill="948A54" w:themeFill="background2" w:themeFillShade="80"/>
          </w:tcPr>
          <w:p w:rsidR="006D4B94" w:rsidRPr="00641AAF" w:rsidRDefault="006D4B94" w:rsidP="00184E40">
            <w:pPr>
              <w:bidi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1 /</w:t>
            </w:r>
            <w:r w:rsidR="00184E40"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إدارة  مالية                                                                                                </w:t>
            </w: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رئيس المشروع: نصيب رجم</w:t>
            </w:r>
          </w:p>
        </w:tc>
      </w:tr>
      <w:tr w:rsidR="006D4B94" w:rsidRPr="00641AAF" w:rsidTr="00804FF7">
        <w:trPr>
          <w:trHeight w:val="225"/>
          <w:jc w:val="center"/>
        </w:trPr>
        <w:tc>
          <w:tcPr>
            <w:tcW w:w="2127" w:type="dxa"/>
            <w:vMerge w:val="restart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الوحدة</w:t>
            </w:r>
          </w:p>
        </w:tc>
        <w:tc>
          <w:tcPr>
            <w:tcW w:w="2268" w:type="dxa"/>
            <w:vMerge w:val="restart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992" w:type="dxa"/>
            <w:vMerge w:val="restart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محاضرة/تطبيق</w:t>
            </w:r>
          </w:p>
        </w:tc>
        <w:tc>
          <w:tcPr>
            <w:tcW w:w="993" w:type="dxa"/>
            <w:vMerge w:val="restart"/>
          </w:tcPr>
          <w:p w:rsidR="006D4B94" w:rsidRPr="008B383B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  <w:t>المعامل</w:t>
            </w:r>
          </w:p>
        </w:tc>
        <w:tc>
          <w:tcPr>
            <w:tcW w:w="712" w:type="dxa"/>
            <w:vMerge w:val="restart"/>
          </w:tcPr>
          <w:p w:rsidR="006D4B94" w:rsidRPr="008B383B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  <w:t>الرصيد</w:t>
            </w:r>
          </w:p>
        </w:tc>
      </w:tr>
      <w:tr w:rsidR="006D4B94" w:rsidRPr="00641AAF" w:rsidTr="00804FF7">
        <w:trPr>
          <w:trHeight w:val="90"/>
          <w:jc w:val="center"/>
        </w:trPr>
        <w:tc>
          <w:tcPr>
            <w:tcW w:w="2127" w:type="dxa"/>
            <w:vMerge/>
          </w:tcPr>
          <w:p w:rsidR="006D4B94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Merge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تط</w:t>
            </w:r>
          </w:p>
        </w:tc>
        <w:tc>
          <w:tcPr>
            <w:tcW w:w="992" w:type="dxa"/>
            <w:vMerge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Merge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12" w:type="dxa"/>
            <w:vMerge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D4B94" w:rsidRPr="00641AAF" w:rsidTr="00804FF7">
        <w:trPr>
          <w:jc w:val="center"/>
        </w:trPr>
        <w:tc>
          <w:tcPr>
            <w:tcW w:w="2127" w:type="dxa"/>
            <w:vMerge w:val="restart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1 –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إدارة</w:t>
            </w:r>
            <w:r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 التدفقات المالية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D4B94" w:rsidRPr="00E937E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E937E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نصيب رجم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</w:tcPr>
          <w:p w:rsidR="006D4B94" w:rsidRPr="00E937E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E937E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نصيب رجم</w:t>
            </w: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804FF7">
        <w:trPr>
          <w:jc w:val="center"/>
        </w:trPr>
        <w:tc>
          <w:tcPr>
            <w:tcW w:w="2127" w:type="dxa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2 –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تقييم المؤسسات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D4B94" w:rsidRPr="00E937E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E937E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بن علي سمية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</w:tcPr>
          <w:p w:rsidR="006D4B94" w:rsidRPr="00E937E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E937E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بن علي سمية</w:t>
            </w: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804FF7">
        <w:trPr>
          <w:trHeight w:val="542"/>
          <w:jc w:val="center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3 –</w:t>
            </w:r>
            <w:r w:rsidRPr="008B383B">
              <w:rPr>
                <w:rFonts w:ascii="Agency FB" w:eastAsia="Calibri" w:hAnsi="Agency FB" w:cs="Times New Roman"/>
                <w:sz w:val="24"/>
                <w:szCs w:val="24"/>
                <w:rtl/>
                <w:lang w:val="en-US" w:bidi="ar-DZ"/>
              </w:rPr>
              <w:t xml:space="preserve"> </w:t>
            </w:r>
            <w:r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الهندسة المالية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بلعيد محمد مولود 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83CB8" w:rsidRPr="00804FF7" w:rsidRDefault="00083CB8" w:rsidP="00083CB8">
            <w:pPr>
              <w:jc w:val="right"/>
              <w:rPr>
                <w:rFonts w:ascii="Agency FB" w:hAnsi="Agency FB" w:cstheme="majorBidi"/>
                <w:rtl/>
                <w:lang w:bidi="ar-DZ"/>
              </w:rPr>
            </w:pPr>
            <w:r w:rsidRPr="00804FF7">
              <w:rPr>
                <w:rFonts w:ascii="Agency FB" w:hAnsi="Agency FB" w:cstheme="majorBidi" w:hint="cs"/>
                <w:rtl/>
                <w:lang w:bidi="ar-DZ"/>
              </w:rPr>
              <w:t>بن عيسى الهام ف1+2</w:t>
            </w:r>
          </w:p>
          <w:p w:rsidR="006D4B94" w:rsidRPr="00804FF7" w:rsidRDefault="00083CB8" w:rsidP="00083CB8">
            <w:pPr>
              <w:jc w:val="right"/>
              <w:rPr>
                <w:rFonts w:ascii="Agency FB" w:hAnsi="Agency FB" w:cstheme="majorBidi"/>
                <w:lang w:bidi="ar-DZ"/>
              </w:rPr>
            </w:pPr>
            <w:r w:rsidRPr="00804FF7">
              <w:rPr>
                <w:rFonts w:ascii="Agency FB" w:hAnsi="Agency FB" w:cstheme="majorBidi" w:hint="cs"/>
                <w:rtl/>
                <w:lang w:bidi="ar-DZ"/>
              </w:rPr>
              <w:t>بربوشة مريم ف 3+4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804FF7">
        <w:trPr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4 –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نظرية المالية المصغرة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بلعيد محمد مولود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36C38" w:rsidRPr="00804FF7" w:rsidRDefault="00083CB8" w:rsidP="00083CB8">
            <w:pPr>
              <w:jc w:val="right"/>
              <w:rPr>
                <w:rFonts w:ascii="Agency FB" w:hAnsi="Agency FB" w:cstheme="majorBidi"/>
                <w:rtl/>
                <w:lang w:bidi="ar-DZ"/>
              </w:rPr>
            </w:pPr>
            <w:r w:rsidRPr="00804FF7">
              <w:rPr>
                <w:rFonts w:ascii="Agency FB" w:hAnsi="Agency FB" w:cstheme="majorBidi" w:hint="cs"/>
                <w:rtl/>
                <w:lang w:bidi="ar-DZ"/>
              </w:rPr>
              <w:t xml:space="preserve">بلقط أميرة </w:t>
            </w:r>
            <w:r w:rsidR="00D36C38" w:rsidRPr="00804FF7">
              <w:rPr>
                <w:rFonts w:ascii="Agency FB" w:hAnsi="Agency FB" w:cstheme="majorBidi" w:hint="cs"/>
                <w:rtl/>
                <w:lang w:bidi="ar-DZ"/>
              </w:rPr>
              <w:t>ف</w:t>
            </w:r>
            <w:r w:rsidRPr="00804FF7">
              <w:rPr>
                <w:rFonts w:ascii="Agency FB" w:hAnsi="Agency FB" w:cstheme="majorBidi" w:hint="cs"/>
                <w:rtl/>
                <w:lang w:bidi="ar-DZ"/>
              </w:rPr>
              <w:t>1</w:t>
            </w:r>
            <w:r w:rsidR="00D36C38" w:rsidRPr="00804FF7">
              <w:rPr>
                <w:rFonts w:ascii="Agency FB" w:hAnsi="Agency FB" w:cstheme="majorBidi" w:hint="cs"/>
                <w:rtl/>
                <w:lang w:bidi="ar-DZ"/>
              </w:rPr>
              <w:t>+</w:t>
            </w:r>
            <w:r w:rsidRPr="00804FF7">
              <w:rPr>
                <w:rFonts w:ascii="Agency FB" w:hAnsi="Agency FB" w:cstheme="majorBidi" w:hint="cs"/>
                <w:rtl/>
                <w:lang w:bidi="ar-DZ"/>
              </w:rPr>
              <w:t>2</w:t>
            </w:r>
          </w:p>
          <w:p w:rsidR="006D4B94" w:rsidRPr="00804FF7" w:rsidRDefault="000A79C5" w:rsidP="00083CB8">
            <w:pPr>
              <w:jc w:val="right"/>
              <w:rPr>
                <w:rFonts w:ascii="Agency FB" w:hAnsi="Agency FB" w:cstheme="majorBidi"/>
                <w:lang w:bidi="ar-DZ"/>
              </w:rPr>
            </w:pPr>
            <w:r>
              <w:rPr>
                <w:rFonts w:ascii="Agency FB" w:hAnsi="Agency FB" w:cstheme="majorBidi" w:hint="cs"/>
                <w:rtl/>
                <w:lang w:bidi="ar-DZ"/>
              </w:rPr>
              <w:t>طوارف عامر</w:t>
            </w:r>
            <w:r w:rsidR="00083CB8" w:rsidRPr="00804FF7">
              <w:rPr>
                <w:rFonts w:ascii="Agency FB" w:hAnsi="Agency FB" w:cstheme="majorBidi" w:hint="cs"/>
                <w:rtl/>
                <w:lang w:bidi="ar-DZ"/>
              </w:rPr>
              <w:t xml:space="preserve"> 3</w:t>
            </w:r>
            <w:r w:rsidR="00D36C38" w:rsidRPr="00804FF7">
              <w:rPr>
                <w:rFonts w:ascii="Agency FB" w:hAnsi="Agency FB" w:cstheme="majorBidi" w:hint="cs"/>
                <w:rtl/>
                <w:lang w:bidi="ar-DZ"/>
              </w:rPr>
              <w:t>+</w:t>
            </w:r>
            <w:r w:rsidR="00083CB8" w:rsidRPr="00804FF7">
              <w:rPr>
                <w:rFonts w:ascii="Agency FB" w:hAnsi="Agency FB" w:cstheme="majorBidi" w:hint="cs"/>
                <w:rtl/>
                <w:lang w:bidi="ar-DZ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6D4B94" w:rsidRPr="00641AAF" w:rsidTr="00804FF7">
        <w:trPr>
          <w:trHeight w:val="498"/>
          <w:jc w:val="center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5 – </w:t>
            </w:r>
            <w:r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الاتصال و التحرير الاداري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6D4B94" w:rsidRPr="008B383B" w:rsidRDefault="00D11C98" w:rsidP="00D11C98">
            <w:pPr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عولمي بسمة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D4B94" w:rsidRPr="00804FF7" w:rsidRDefault="00D11C98" w:rsidP="00954892">
            <w:pPr>
              <w:jc w:val="right"/>
              <w:rPr>
                <w:rFonts w:ascii="Agency FB" w:hAnsi="Agency FB" w:cstheme="majorBidi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عولمي بسمة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6D4B94" w:rsidRPr="00641AAF" w:rsidTr="00804FF7">
        <w:trPr>
          <w:jc w:val="center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6 –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قانون </w:t>
            </w:r>
            <w:r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الأعمال ( البنكي و المالي 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حمدوش وفاء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B94" w:rsidRPr="00804FF7" w:rsidRDefault="006D4B94" w:rsidP="00D11C98">
            <w:pPr>
              <w:jc w:val="right"/>
              <w:rPr>
                <w:rFonts w:ascii="Agency FB" w:hAnsi="Agency FB" w:cstheme="majorBidi"/>
                <w:rtl/>
                <w:lang w:bidi="ar-DZ"/>
              </w:rPr>
            </w:pPr>
            <w:r w:rsidRPr="00804FF7">
              <w:rPr>
                <w:rFonts w:ascii="Agency FB" w:hAnsi="Agency FB" w:cstheme="majorBidi" w:hint="cs"/>
                <w:rtl/>
                <w:lang w:bidi="ar-DZ"/>
              </w:rPr>
              <w:t>حمدوش وفاء</w:t>
            </w:r>
            <w:r w:rsidR="007018B4" w:rsidRPr="00804FF7">
              <w:rPr>
                <w:rFonts w:ascii="Agency FB" w:hAnsi="Agency FB" w:cstheme="majorBidi" w:hint="cs"/>
                <w:rtl/>
                <w:lang w:bidi="ar-DZ"/>
              </w:rPr>
              <w:t>فوج</w:t>
            </w:r>
            <w:r w:rsidR="00D11C98">
              <w:rPr>
                <w:rFonts w:ascii="Agency FB" w:hAnsi="Agency FB" w:cstheme="majorBidi" w:hint="cs"/>
                <w:rtl/>
                <w:lang w:bidi="ar-DZ"/>
              </w:rPr>
              <w:t>1</w:t>
            </w:r>
            <w:r w:rsidR="007018B4" w:rsidRPr="00804FF7">
              <w:rPr>
                <w:rFonts w:ascii="Agency FB" w:hAnsi="Agency FB" w:cstheme="majorBidi" w:hint="cs"/>
                <w:rtl/>
                <w:lang w:bidi="ar-DZ"/>
              </w:rPr>
              <w:t>+</w:t>
            </w:r>
            <w:r w:rsidR="00D11C98">
              <w:rPr>
                <w:rFonts w:ascii="Agency FB" w:hAnsi="Agency FB" w:cstheme="majorBidi" w:hint="cs"/>
                <w:rtl/>
                <w:lang w:bidi="ar-DZ"/>
              </w:rPr>
              <w:t>2</w:t>
            </w:r>
          </w:p>
          <w:p w:rsidR="007018B4" w:rsidRPr="00804FF7" w:rsidRDefault="007018B4" w:rsidP="00D11C98">
            <w:pPr>
              <w:jc w:val="right"/>
              <w:rPr>
                <w:rFonts w:ascii="Agency FB" w:hAnsi="Agency FB" w:cstheme="majorBidi"/>
                <w:lang w:bidi="ar-DZ"/>
              </w:rPr>
            </w:pPr>
            <w:r w:rsidRPr="00804FF7">
              <w:rPr>
                <w:rFonts w:ascii="Agency FB" w:hAnsi="Agency FB" w:cstheme="majorBidi" w:hint="cs"/>
                <w:rtl/>
                <w:lang w:bidi="ar-DZ"/>
              </w:rPr>
              <w:t>حسيني أمينة فوج</w:t>
            </w:r>
            <w:r w:rsidR="00D11C98">
              <w:rPr>
                <w:rFonts w:ascii="Agency FB" w:hAnsi="Agency FB" w:cstheme="majorBidi" w:hint="cs"/>
                <w:rtl/>
                <w:lang w:bidi="ar-DZ"/>
              </w:rPr>
              <w:t>3</w:t>
            </w:r>
            <w:r w:rsidR="008B5D32" w:rsidRPr="00804FF7">
              <w:rPr>
                <w:rFonts w:ascii="Agency FB" w:hAnsi="Agency FB" w:cstheme="majorBidi" w:hint="cs"/>
                <w:rtl/>
                <w:lang w:bidi="ar-DZ"/>
              </w:rPr>
              <w:t>+</w:t>
            </w:r>
            <w:r w:rsidR="00D11C98">
              <w:rPr>
                <w:rFonts w:ascii="Agency FB" w:hAnsi="Agency FB" w:cstheme="majorBidi" w:hint="cs"/>
                <w:rtl/>
                <w:lang w:bidi="ar-DZ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6D4B94" w:rsidRPr="00641AAF" w:rsidTr="00804FF7">
        <w:trPr>
          <w:trHeight w:val="465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7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Pr="008B383B">
              <w:rPr>
                <w:rFonts w:ascii="Agency FB" w:eastAsia="Calibri" w:hAnsi="Agency FB" w:cs="Times New Roman"/>
                <w:sz w:val="24"/>
                <w:szCs w:val="24"/>
                <w:rtl/>
                <w:lang w:val="en-US" w:bidi="ar-DZ"/>
              </w:rPr>
              <w:t>انجليزية اقتصادية ومالية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4B94" w:rsidRPr="00804FF7" w:rsidRDefault="00D11C98" w:rsidP="00954892">
            <w:pPr>
              <w:jc w:val="right"/>
              <w:rPr>
                <w:rFonts w:ascii="Agency FB" w:hAnsi="Agency FB" w:cstheme="majorBidi"/>
                <w:lang w:bidi="ar-DZ"/>
              </w:rPr>
            </w:pPr>
            <w:r>
              <w:rPr>
                <w:rFonts w:ascii="Agency FB" w:hAnsi="Agency FB" w:cstheme="majorBidi" w:hint="cs"/>
                <w:rtl/>
                <w:lang w:bidi="ar-DZ"/>
              </w:rPr>
              <w:t xml:space="preserve">عميرات منية </w:t>
            </w:r>
            <w:r w:rsidR="0000396F" w:rsidRPr="00804FF7">
              <w:rPr>
                <w:rFonts w:ascii="Agency FB" w:hAnsi="Agency FB" w:cstheme="majorBidi" w:hint="cs"/>
                <w:rtl/>
                <w:lang w:bidi="ar-DZ"/>
              </w:rPr>
              <w:t>فوج1+2</w:t>
            </w:r>
          </w:p>
          <w:p w:rsidR="0000396F" w:rsidRPr="00804FF7" w:rsidRDefault="009B02A7" w:rsidP="009B02A7">
            <w:pPr>
              <w:jc w:val="right"/>
              <w:rPr>
                <w:rFonts w:ascii="Agency FB" w:hAnsi="Agency FB" w:cstheme="majorBidi"/>
                <w:rtl/>
                <w:lang w:bidi="ar-DZ"/>
              </w:rPr>
            </w:pPr>
            <w:r w:rsidRPr="00804FF7">
              <w:rPr>
                <w:rFonts w:ascii="Agency FB" w:hAnsi="Agency FB" w:cstheme="majorBidi" w:hint="cs"/>
                <w:rtl/>
                <w:lang w:bidi="ar-DZ"/>
              </w:rPr>
              <w:t xml:space="preserve">وناس سارة </w:t>
            </w:r>
            <w:r w:rsidR="0000396F" w:rsidRPr="00804FF7">
              <w:rPr>
                <w:rFonts w:ascii="Agency FB" w:hAnsi="Agency FB" w:cstheme="majorBidi" w:hint="cs"/>
                <w:rtl/>
                <w:lang w:bidi="ar-DZ"/>
              </w:rPr>
              <w:t>فوج</w:t>
            </w:r>
            <w:r w:rsidRPr="00804FF7">
              <w:rPr>
                <w:rFonts w:ascii="Agency FB" w:hAnsi="Agency FB" w:cstheme="majorBidi" w:hint="cs"/>
                <w:rtl/>
                <w:lang w:bidi="ar-DZ"/>
              </w:rPr>
              <w:t>3+4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D4B94" w:rsidRPr="00641AAF" w:rsidRDefault="000A79C5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6D4B94" w:rsidRPr="00641AAF" w:rsidTr="00804FF7">
        <w:trPr>
          <w:trHeight w:val="210"/>
          <w:jc w:val="center"/>
        </w:trPr>
        <w:tc>
          <w:tcPr>
            <w:tcW w:w="2127" w:type="dxa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</w:tcPr>
          <w:p w:rsidR="006D4B94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6D4B94" w:rsidRDefault="006D4B94" w:rsidP="00954892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</w:tcBorders>
          </w:tcPr>
          <w:p w:rsidR="006D4B94" w:rsidRPr="00641AAF" w:rsidRDefault="006D4B94" w:rsidP="00954892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D4B94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D4B94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  <w:tr w:rsidR="006D4B94" w:rsidRPr="00641AAF" w:rsidTr="00804FF7">
        <w:trPr>
          <w:jc w:val="center"/>
        </w:trPr>
        <w:tc>
          <w:tcPr>
            <w:tcW w:w="10777" w:type="dxa"/>
            <w:gridSpan w:val="8"/>
            <w:shd w:val="clear" w:color="auto" w:fill="948A54" w:themeFill="background2" w:themeFillShade="80"/>
          </w:tcPr>
          <w:p w:rsidR="006D4B94" w:rsidRPr="00641AAF" w:rsidRDefault="006D4B94" w:rsidP="00BD7026">
            <w:pPr>
              <w:bidi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2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/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إدارة الميزانية                                                                                            </w:t>
            </w:r>
          </w:p>
        </w:tc>
      </w:tr>
      <w:tr w:rsidR="006D4B94" w:rsidRPr="00641AAF" w:rsidTr="00804FF7">
        <w:trPr>
          <w:jc w:val="center"/>
        </w:trPr>
        <w:tc>
          <w:tcPr>
            <w:tcW w:w="2127" w:type="dxa"/>
            <w:vMerge w:val="restart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1-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تجديد مناهج الميزانية العمومية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بوشامي عمار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بوشامي عمار</w:t>
            </w: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804FF7">
        <w:trPr>
          <w:jc w:val="center"/>
        </w:trPr>
        <w:tc>
          <w:tcPr>
            <w:tcW w:w="2127" w:type="dxa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2-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ادارة ميزانية الجماعات المحلية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بولقصع مراد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بولقصع مراد</w:t>
            </w: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080DE7" w:rsidRPr="00641AAF" w:rsidTr="00804FF7">
        <w:trPr>
          <w:jc w:val="center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080DE7" w:rsidRPr="00641AAF" w:rsidRDefault="00080DE7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80DE7" w:rsidRPr="008B383B" w:rsidRDefault="00080DE7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3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الرقابة و التدقيق في القطاع الحكومي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0DE7" w:rsidRDefault="00E57789" w:rsidP="00080DE7">
            <w:pPr>
              <w:bidi/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تليلي طارق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080DE7" w:rsidRDefault="00E57789" w:rsidP="00080DE7">
            <w:pPr>
              <w:bidi/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تليلي طارق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80DE7" w:rsidRPr="00641AAF" w:rsidRDefault="00080DE7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80DE7" w:rsidRPr="00641AAF" w:rsidRDefault="00080DE7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080DE7" w:rsidRPr="00641AAF" w:rsidRDefault="00080DE7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804FF7">
        <w:trPr>
          <w:trHeight w:val="418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4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الاحصاء الحيوي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بوخضير وحيد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بوخضير وحيد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6D4B94" w:rsidRPr="00641AAF" w:rsidTr="00804FF7">
        <w:trPr>
          <w:trHeight w:val="541"/>
          <w:jc w:val="center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5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الاتصال و التحرير الاداري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4B94" w:rsidRPr="008B383B" w:rsidRDefault="00E57789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عولمي بسمة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6D4B94" w:rsidRPr="008B383B" w:rsidRDefault="00E57789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عولمي بسمة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6D4B94" w:rsidRPr="00641AAF" w:rsidTr="00804FF7">
        <w:trPr>
          <w:trHeight w:val="512"/>
          <w:jc w:val="center"/>
        </w:trPr>
        <w:tc>
          <w:tcPr>
            <w:tcW w:w="2127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6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القانون الاداري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94" w:rsidRPr="008B383B" w:rsidRDefault="00E57789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مقدم سارة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6D4B94" w:rsidRPr="00641AAF" w:rsidTr="00804FF7">
        <w:trPr>
          <w:trHeight w:val="465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   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7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- فرنسية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4B94" w:rsidRPr="008B383B" w:rsidRDefault="00ED42CE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 عمار ايناس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6D4B94" w:rsidRPr="00641AAF" w:rsidTr="00804FF7">
        <w:trPr>
          <w:trHeight w:val="270"/>
          <w:jc w:val="center"/>
        </w:trPr>
        <w:tc>
          <w:tcPr>
            <w:tcW w:w="2127" w:type="dxa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</w:tcPr>
          <w:p w:rsidR="006D4B94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</w:tcPr>
          <w:p w:rsidR="006D4B94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D4B94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D4B94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  <w:tr w:rsidR="006D4B94" w:rsidRPr="00641AAF" w:rsidTr="00804FF7">
        <w:trPr>
          <w:jc w:val="center"/>
        </w:trPr>
        <w:tc>
          <w:tcPr>
            <w:tcW w:w="10777" w:type="dxa"/>
            <w:gridSpan w:val="8"/>
            <w:shd w:val="clear" w:color="auto" w:fill="948A54" w:themeFill="background2" w:themeFillShade="80"/>
          </w:tcPr>
          <w:p w:rsidR="006D4B94" w:rsidRPr="00641AAF" w:rsidRDefault="006D4B94" w:rsidP="009449EF">
            <w:pPr>
              <w:bidi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2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/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المقاولتية </w:t>
            </w:r>
            <w:r w:rsidR="00613E52"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     </w:t>
            </w:r>
          </w:p>
        </w:tc>
      </w:tr>
      <w:tr w:rsidR="006D4B94" w:rsidRPr="00641AAF" w:rsidTr="00804FF7">
        <w:trPr>
          <w:trHeight w:val="245"/>
          <w:jc w:val="center"/>
        </w:trPr>
        <w:tc>
          <w:tcPr>
            <w:tcW w:w="2127" w:type="dxa"/>
            <w:vMerge w:val="restart"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1- </w:t>
            </w:r>
            <w:r>
              <w:rPr>
                <w:rFonts w:ascii="Agency FB" w:hAnsi="Agency FB" w:cstheme="majorBidi" w:hint="cs"/>
                <w:rtl/>
                <w:lang w:bidi="ar-DZ"/>
              </w:rPr>
              <w:t>الامداد التجاري</w:t>
            </w: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شايب ف/الزهرة</w:t>
            </w:r>
          </w:p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شايب ف/الزهرة</w:t>
            </w:r>
          </w:p>
          <w:p w:rsidR="006D4B94" w:rsidRPr="008B383B" w:rsidRDefault="006D4B94" w:rsidP="00954892">
            <w:pPr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</w:p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804FF7">
        <w:trPr>
          <w:trHeight w:val="452"/>
          <w:jc w:val="center"/>
        </w:trPr>
        <w:tc>
          <w:tcPr>
            <w:tcW w:w="2127" w:type="dxa"/>
            <w:vMerge/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2- </w:t>
            </w:r>
            <w:r>
              <w:rPr>
                <w:rFonts w:ascii="Agency FB" w:hAnsi="Agency FB" w:cstheme="majorBidi" w:hint="cs"/>
                <w:rtl/>
                <w:lang w:bidi="ar-DZ"/>
              </w:rPr>
              <w:t>دراسة الجدوى و تقييم المشاريع</w:t>
            </w:r>
          </w:p>
        </w:tc>
        <w:tc>
          <w:tcPr>
            <w:tcW w:w="1842" w:type="dxa"/>
            <w:gridSpan w:val="2"/>
            <w:tcBorders>
              <w:right w:val="single" w:sz="12" w:space="0" w:color="auto"/>
            </w:tcBorders>
          </w:tcPr>
          <w:p w:rsidR="006D4B94" w:rsidRPr="008B383B" w:rsidRDefault="00E93B93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مقحوت مسعودة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6D4B94" w:rsidRPr="008B383B" w:rsidRDefault="00E93B93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مقحوت مسعودة</w:t>
            </w:r>
          </w:p>
        </w:tc>
        <w:tc>
          <w:tcPr>
            <w:tcW w:w="992" w:type="dxa"/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804FF7">
        <w:trPr>
          <w:trHeight w:val="300"/>
          <w:jc w:val="center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3- </w:t>
            </w:r>
            <w:r>
              <w:rPr>
                <w:rFonts w:ascii="Agency FB" w:hAnsi="Agency FB" w:cstheme="majorBidi" w:hint="cs"/>
                <w:rtl/>
                <w:lang w:bidi="ar-DZ"/>
              </w:rPr>
              <w:t>ادارة العمليات</w:t>
            </w:r>
          </w:p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شايب ف/الزهرة</w:t>
            </w:r>
          </w:p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شايب ف/الزهرة</w:t>
            </w:r>
          </w:p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6D4B94" w:rsidRPr="00641AAF" w:rsidTr="00804FF7">
        <w:trPr>
          <w:trHeight w:val="300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4- </w:t>
            </w:r>
            <w:r>
              <w:rPr>
                <w:rFonts w:ascii="Agency FB" w:hAnsi="Agency FB" w:cstheme="majorBidi" w:hint="cs"/>
                <w:rtl/>
                <w:lang w:bidi="ar-DZ"/>
              </w:rPr>
              <w:t>المرافقة و تمويل مشاريع انشاء العمليات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D4B94" w:rsidRPr="008B383B" w:rsidRDefault="0078658A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حجوب فاطمة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6D4B94" w:rsidRPr="008B383B" w:rsidRDefault="0078658A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حجوب فاطمة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6D4B94" w:rsidRPr="00641AAF" w:rsidTr="00804FF7">
        <w:trPr>
          <w:trHeight w:val="240"/>
          <w:jc w:val="center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6D4B94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rtl/>
                <w:lang w:bidi="ar-DZ"/>
              </w:rPr>
              <w:t>5-</w:t>
            </w:r>
            <w:r>
              <w:rPr>
                <w:rFonts w:ascii="Agency FB" w:hAnsi="Agency FB" w:cstheme="majorBidi" w:hint="cs"/>
                <w:rtl/>
                <w:lang w:bidi="ar-DZ"/>
              </w:rPr>
              <w:t>اكتشاف عالم الشغل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حجار عبيدة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حجار عبيدة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6D4B94" w:rsidRPr="00641AAF" w:rsidTr="00804FF7">
        <w:trPr>
          <w:trHeight w:val="561"/>
          <w:jc w:val="center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rtl/>
                <w:lang w:bidi="ar-DZ"/>
              </w:rPr>
              <w:t>6</w:t>
            </w: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- </w:t>
            </w:r>
            <w:r w:rsidRPr="008B383B">
              <w:rPr>
                <w:rFonts w:ascii="Agency FB" w:hAnsi="Agency FB" w:cstheme="majorBidi" w:hint="cs"/>
                <w:rtl/>
                <w:lang w:bidi="ar-DZ"/>
              </w:rPr>
              <w:t>قانون الضرائب المباشرة و الرسوم</w:t>
            </w:r>
          </w:p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B94" w:rsidRPr="008B383B" w:rsidRDefault="009449EF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عزوي هارون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/ </w:t>
            </w:r>
          </w:p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2</w:t>
            </w:r>
          </w:p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4B94" w:rsidRPr="00641AAF" w:rsidTr="00804FF7">
        <w:trPr>
          <w:trHeight w:val="270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6D4B94" w:rsidRPr="008B383B" w:rsidRDefault="006D4B94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rtl/>
                <w:lang w:bidi="ar-DZ"/>
              </w:rPr>
              <w:t>7- انجليزية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D4B94" w:rsidRPr="008B383B" w:rsidRDefault="00B30801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 عمار ايناس</w:t>
            </w:r>
          </w:p>
          <w:p w:rsidR="006D4B94" w:rsidRPr="008B383B" w:rsidRDefault="006D4B94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1</w:t>
            </w:r>
          </w:p>
        </w:tc>
      </w:tr>
      <w:tr w:rsidR="006D4B94" w:rsidRPr="00641AAF" w:rsidTr="00804FF7">
        <w:trPr>
          <w:trHeight w:val="262"/>
          <w:jc w:val="center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D4B94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4B94" w:rsidRDefault="006D4B94" w:rsidP="00954892">
            <w:pPr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6D4B94" w:rsidRPr="00641AAF" w:rsidRDefault="006D4B94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6D4B94" w:rsidRDefault="006D4B94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</w:tbl>
    <w:p w:rsidR="006D4B94" w:rsidRDefault="006D4B94" w:rsidP="00804FF7">
      <w:pPr>
        <w:jc w:val="right"/>
        <w:rPr>
          <w:rFonts w:ascii="Agency FB" w:hAnsi="Agency FB"/>
          <w:rtl/>
          <w:lang w:bidi="ar-DZ"/>
        </w:rPr>
      </w:pPr>
    </w:p>
    <w:p w:rsidR="00804FF7" w:rsidRDefault="00804FF7" w:rsidP="00804FF7">
      <w:pPr>
        <w:jc w:val="right"/>
        <w:rPr>
          <w:rFonts w:ascii="Agency FB" w:hAnsi="Agency FB"/>
          <w:rtl/>
          <w:lang w:bidi="ar-DZ"/>
        </w:rPr>
      </w:pPr>
    </w:p>
    <w:p w:rsidR="00804FF7" w:rsidRDefault="00804FF7" w:rsidP="006D4B94">
      <w:pPr>
        <w:rPr>
          <w:rFonts w:ascii="Agency FB" w:hAnsi="Agency FB"/>
          <w:rtl/>
          <w:lang w:bidi="ar-DZ"/>
        </w:rPr>
      </w:pPr>
    </w:p>
    <w:p w:rsidR="00804FF7" w:rsidRDefault="00804FF7" w:rsidP="006D4B94">
      <w:pPr>
        <w:rPr>
          <w:rFonts w:ascii="Agency FB" w:hAnsi="Agency FB"/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Spec="center" w:tblpY="3065"/>
        <w:bidiVisual/>
        <w:tblW w:w="10773" w:type="dxa"/>
        <w:tblLayout w:type="fixed"/>
        <w:tblLook w:val="04A0"/>
      </w:tblPr>
      <w:tblGrid>
        <w:gridCol w:w="1839"/>
        <w:gridCol w:w="2835"/>
        <w:gridCol w:w="1418"/>
        <w:gridCol w:w="29"/>
        <w:gridCol w:w="1388"/>
        <w:gridCol w:w="1418"/>
        <w:gridCol w:w="992"/>
        <w:gridCol w:w="854"/>
      </w:tblGrid>
      <w:tr w:rsidR="00804FF7" w:rsidRPr="00641AAF" w:rsidTr="00804FF7">
        <w:tc>
          <w:tcPr>
            <w:tcW w:w="10773" w:type="dxa"/>
            <w:gridSpan w:val="8"/>
            <w:shd w:val="clear" w:color="auto" w:fill="948A54" w:themeFill="background2" w:themeFillShade="80"/>
          </w:tcPr>
          <w:p w:rsidR="00804FF7" w:rsidRPr="00641AAF" w:rsidRDefault="00804FF7" w:rsidP="00804FF7">
            <w:pPr>
              <w:bidi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1 /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الإدارة 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الإستراتيجية                                                                             </w:t>
            </w:r>
          </w:p>
        </w:tc>
      </w:tr>
      <w:tr w:rsidR="00804FF7" w:rsidRPr="00641AAF" w:rsidTr="00804FF7">
        <w:trPr>
          <w:trHeight w:val="225"/>
        </w:trPr>
        <w:tc>
          <w:tcPr>
            <w:tcW w:w="1839" w:type="dxa"/>
            <w:vMerge w:val="restart"/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الوحدة</w:t>
            </w:r>
          </w:p>
        </w:tc>
        <w:tc>
          <w:tcPr>
            <w:tcW w:w="2835" w:type="dxa"/>
            <w:vMerge w:val="restart"/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محاضرة/تطبيق</w:t>
            </w:r>
          </w:p>
        </w:tc>
        <w:tc>
          <w:tcPr>
            <w:tcW w:w="992" w:type="dxa"/>
            <w:vMerge w:val="restart"/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</w:p>
        </w:tc>
        <w:tc>
          <w:tcPr>
            <w:tcW w:w="854" w:type="dxa"/>
            <w:vMerge w:val="restart"/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الرصيد</w:t>
            </w:r>
          </w:p>
        </w:tc>
      </w:tr>
      <w:tr w:rsidR="00804FF7" w:rsidRPr="00641AAF" w:rsidTr="00804FF7">
        <w:trPr>
          <w:trHeight w:val="90"/>
        </w:trPr>
        <w:tc>
          <w:tcPr>
            <w:tcW w:w="1839" w:type="dxa"/>
            <w:vMerge/>
          </w:tcPr>
          <w:p w:rsidR="00804FF7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تط</w:t>
            </w:r>
          </w:p>
        </w:tc>
        <w:tc>
          <w:tcPr>
            <w:tcW w:w="1418" w:type="dxa"/>
            <w:vMerge/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2" w:type="dxa"/>
            <w:vMerge/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4" w:type="dxa"/>
            <w:vMerge/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804FF7" w:rsidRPr="00641AAF" w:rsidTr="00804FF7">
        <w:tc>
          <w:tcPr>
            <w:tcW w:w="1839" w:type="dxa"/>
            <w:vMerge w:val="restart"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1 – </w:t>
            </w:r>
            <w:r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خلق القيمة و نماذج الأعمال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04FF7" w:rsidRPr="008B383B" w:rsidRDefault="00804FF7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rtl/>
                <w:lang w:bidi="ar-DZ"/>
              </w:rPr>
              <w:t>تباني رزيقة</w:t>
            </w: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804FF7" w:rsidRPr="008B383B" w:rsidRDefault="00804FF7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rtl/>
                <w:lang w:bidi="ar-DZ"/>
              </w:rPr>
              <w:t>تباني رزيقة</w:t>
            </w:r>
          </w:p>
        </w:tc>
        <w:tc>
          <w:tcPr>
            <w:tcW w:w="1418" w:type="dxa"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2" w:type="dxa"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804FF7" w:rsidRPr="00641AAF" w:rsidTr="00804FF7">
        <w:tc>
          <w:tcPr>
            <w:tcW w:w="1839" w:type="dxa"/>
            <w:vMerge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2–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سيرورة القرارات الاستراتيجية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04FF7" w:rsidRPr="008B383B" w:rsidRDefault="00804FF7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بوقلقول الهادي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804FF7" w:rsidRPr="008B383B" w:rsidRDefault="00B30801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شحماط شهر الدين</w:t>
            </w:r>
          </w:p>
        </w:tc>
        <w:tc>
          <w:tcPr>
            <w:tcW w:w="1418" w:type="dxa"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2" w:type="dxa"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804FF7" w:rsidRPr="00641AAF" w:rsidTr="00804FF7">
        <w:trPr>
          <w:trHeight w:val="542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3 –</w:t>
            </w:r>
            <w:r w:rsidRPr="008B383B">
              <w:rPr>
                <w:rFonts w:ascii="Agency FB" w:eastAsia="Calibri" w:hAnsi="Agency FB" w:cs="Times New Roman"/>
                <w:sz w:val="24"/>
                <w:szCs w:val="24"/>
                <w:rtl/>
                <w:lang w:val="en-US" w:bidi="ar-DZ"/>
              </w:rPr>
              <w:t xml:space="preserve"> </w:t>
            </w:r>
            <w:r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التشخيص الاستراتيجي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804FF7" w:rsidRPr="008B383B" w:rsidRDefault="00804FF7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جديد صبرينة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04FF7" w:rsidRPr="008B383B" w:rsidRDefault="00804FF7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جديد صبرينة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804FF7" w:rsidRPr="00641AAF" w:rsidTr="00804FF7"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4 –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إدارة المعرفة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804FF7" w:rsidRPr="008B383B" w:rsidRDefault="00804FF7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بلونيس سعاد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04FF7" w:rsidRPr="008B383B" w:rsidRDefault="00804FF7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بلونيس سعاد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804FF7" w:rsidRPr="00641AAF" w:rsidTr="00804FF7">
        <w:trPr>
          <w:trHeight w:val="498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5 – </w:t>
            </w:r>
            <w:r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الاتصال و التحرير الاداري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804FF7" w:rsidRPr="008B383B" w:rsidRDefault="00417FE5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مقدم سارة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04FF7" w:rsidRPr="008B383B" w:rsidRDefault="00417FE5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مقدم سارة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804FF7" w:rsidRPr="00641AAF" w:rsidTr="00804FF7"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6 – </w:t>
            </w:r>
            <w:r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الادارة الاستراتيجية و المؤسسة الصغيرة و المتوسطة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FF7" w:rsidRPr="008B383B" w:rsidRDefault="00804FF7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دخاخني وهيبة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4FF7" w:rsidRPr="008B383B" w:rsidRDefault="00804FF7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804FF7" w:rsidRPr="00641AAF" w:rsidTr="00804FF7">
        <w:trPr>
          <w:trHeight w:val="390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7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فرنسية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04FF7" w:rsidRPr="008B383B" w:rsidRDefault="00804FF7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04FF7" w:rsidRPr="008B383B" w:rsidRDefault="00804FF7" w:rsidP="00804FF7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بنية عمر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804FF7" w:rsidRPr="00641AAF" w:rsidTr="00804FF7">
        <w:trPr>
          <w:trHeight w:val="285"/>
        </w:trPr>
        <w:tc>
          <w:tcPr>
            <w:tcW w:w="1839" w:type="dxa"/>
            <w:vMerge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804FF7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804FF7" w:rsidRDefault="00804FF7" w:rsidP="00804FF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</w:tcBorders>
          </w:tcPr>
          <w:p w:rsidR="00804FF7" w:rsidRDefault="00804FF7" w:rsidP="00804FF7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vMerge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04FF7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804FF7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  <w:tr w:rsidR="00804FF7" w:rsidRPr="00641AAF" w:rsidTr="00804FF7">
        <w:tc>
          <w:tcPr>
            <w:tcW w:w="10773" w:type="dxa"/>
            <w:gridSpan w:val="8"/>
            <w:shd w:val="clear" w:color="auto" w:fill="948A54" w:themeFill="background2" w:themeFillShade="80"/>
          </w:tcPr>
          <w:p w:rsidR="00804FF7" w:rsidRPr="00641AAF" w:rsidRDefault="00804FF7" w:rsidP="00EE42EC">
            <w:pPr>
              <w:bidi/>
              <w:jc w:val="both"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2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EE42EC"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ادارة 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الموارد البشرية                                                                        </w:t>
            </w:r>
          </w:p>
        </w:tc>
      </w:tr>
      <w:tr w:rsidR="00804FF7" w:rsidRPr="00641AAF" w:rsidTr="00804FF7">
        <w:tc>
          <w:tcPr>
            <w:tcW w:w="1839" w:type="dxa"/>
            <w:vMerge w:val="restart"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1-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إدارة التغيير</w:t>
            </w: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804FF7" w:rsidRPr="008B383B" w:rsidRDefault="00804FF7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مباركي صفاء</w:t>
            </w:r>
          </w:p>
        </w:tc>
        <w:tc>
          <w:tcPr>
            <w:tcW w:w="1388" w:type="dxa"/>
            <w:tcBorders>
              <w:left w:val="single" w:sz="12" w:space="0" w:color="auto"/>
            </w:tcBorders>
          </w:tcPr>
          <w:p w:rsidR="00804FF7" w:rsidRPr="008B383B" w:rsidRDefault="00804FF7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مباركي صفاء</w:t>
            </w:r>
          </w:p>
        </w:tc>
        <w:tc>
          <w:tcPr>
            <w:tcW w:w="1418" w:type="dxa"/>
          </w:tcPr>
          <w:p w:rsidR="00804FF7" w:rsidRPr="00641AAF" w:rsidRDefault="00804FF7" w:rsidP="00804FF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2" w:type="dxa"/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804FF7" w:rsidRPr="00641AAF" w:rsidTr="00804FF7">
        <w:tc>
          <w:tcPr>
            <w:tcW w:w="1839" w:type="dxa"/>
            <w:vMerge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2-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إدارة المخاطر الاجتماعية</w:t>
            </w: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804FF7" w:rsidRPr="008B383B" w:rsidRDefault="00804FF7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ضواوية هدى</w:t>
            </w:r>
          </w:p>
        </w:tc>
        <w:tc>
          <w:tcPr>
            <w:tcW w:w="1388" w:type="dxa"/>
            <w:tcBorders>
              <w:left w:val="single" w:sz="12" w:space="0" w:color="auto"/>
            </w:tcBorders>
          </w:tcPr>
          <w:p w:rsidR="00804FF7" w:rsidRPr="008B383B" w:rsidRDefault="00804FF7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ضواوية هدى</w:t>
            </w:r>
          </w:p>
        </w:tc>
        <w:tc>
          <w:tcPr>
            <w:tcW w:w="1418" w:type="dxa"/>
          </w:tcPr>
          <w:p w:rsidR="00804FF7" w:rsidRPr="00641AAF" w:rsidRDefault="00804FF7" w:rsidP="00804FF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2" w:type="dxa"/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804FF7" w:rsidRPr="00641AAF" w:rsidTr="00804FF7">
        <w:trPr>
          <w:trHeight w:val="529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3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نظم الحوافز و الأجور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4FF7" w:rsidRPr="008B383B" w:rsidRDefault="00804FF7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ججيق ع المالك</w:t>
            </w:r>
          </w:p>
        </w:tc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</w:tcPr>
          <w:p w:rsidR="00804FF7" w:rsidRPr="008B383B" w:rsidRDefault="00804FF7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ججيق ع المالك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804FF7" w:rsidRPr="00641AAF" w:rsidTr="00804FF7">
        <w:trPr>
          <w:trHeight w:val="418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4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ملتقيات التعمق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04FF7" w:rsidRPr="008B383B" w:rsidRDefault="00804FF7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ججيق ع المالك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</w:tcBorders>
          </w:tcPr>
          <w:p w:rsidR="00804FF7" w:rsidRPr="008B383B" w:rsidRDefault="00804FF7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ججيق ع المالك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804FF7" w:rsidRPr="00641AAF" w:rsidTr="00804FF7">
        <w:trPr>
          <w:trHeight w:val="813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5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 الاتصال و التحرير الاداري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4FF7" w:rsidRDefault="00EE42EC" w:rsidP="00804FF7">
            <w:pPr>
              <w:bidi/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عولمي بسمة</w:t>
            </w:r>
          </w:p>
        </w:tc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</w:tcPr>
          <w:p w:rsidR="00804FF7" w:rsidRDefault="00EE42EC" w:rsidP="00804FF7">
            <w:pPr>
              <w:bidi/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عولمي بسمة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804FF7" w:rsidRPr="00641AAF" w:rsidTr="00804FF7">
        <w:trPr>
          <w:trHeight w:val="832"/>
        </w:trPr>
        <w:tc>
          <w:tcPr>
            <w:tcW w:w="1839" w:type="dxa"/>
            <w:tcBorders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6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قانون محاربة الفساد</w:t>
            </w:r>
          </w:p>
        </w:tc>
        <w:tc>
          <w:tcPr>
            <w:tcW w:w="14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FF7" w:rsidRPr="008B383B" w:rsidRDefault="000A5D8B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رزاق بارة كريمة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4FF7" w:rsidRPr="008B383B" w:rsidRDefault="00804FF7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804FF7" w:rsidRPr="00641AAF" w:rsidTr="00804FF7">
        <w:trPr>
          <w:trHeight w:val="375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   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804FF7" w:rsidRPr="008B383B" w:rsidRDefault="00804FF7" w:rsidP="00804FF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7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- فرنسية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04FF7" w:rsidRPr="008B383B" w:rsidRDefault="00804FF7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04FF7" w:rsidRPr="008B383B" w:rsidRDefault="00804FF7" w:rsidP="00804FF7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بنية عمر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04FF7" w:rsidRPr="00641AAF" w:rsidRDefault="00804FF7" w:rsidP="00804FF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804FF7" w:rsidRPr="00641AAF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804FF7" w:rsidRPr="00641AAF" w:rsidTr="00804FF7">
        <w:trPr>
          <w:trHeight w:val="352"/>
        </w:trPr>
        <w:tc>
          <w:tcPr>
            <w:tcW w:w="1839" w:type="dxa"/>
            <w:vMerge/>
          </w:tcPr>
          <w:p w:rsidR="00804FF7" w:rsidRPr="00641AAF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804FF7" w:rsidRDefault="00804FF7" w:rsidP="00804FF7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47" w:type="dxa"/>
            <w:gridSpan w:val="2"/>
            <w:vMerge/>
            <w:tcBorders>
              <w:right w:val="single" w:sz="12" w:space="0" w:color="auto"/>
            </w:tcBorders>
          </w:tcPr>
          <w:p w:rsidR="00804FF7" w:rsidRDefault="00804FF7" w:rsidP="00804FF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388" w:type="dxa"/>
            <w:vMerge/>
            <w:tcBorders>
              <w:left w:val="single" w:sz="12" w:space="0" w:color="auto"/>
            </w:tcBorders>
          </w:tcPr>
          <w:p w:rsidR="00804FF7" w:rsidRDefault="00804FF7" w:rsidP="00804FF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vMerge/>
          </w:tcPr>
          <w:p w:rsidR="00804FF7" w:rsidRPr="00641AAF" w:rsidRDefault="00804FF7" w:rsidP="00804FF7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04FF7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804FF7" w:rsidRDefault="00804FF7" w:rsidP="00804FF7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</w:tbl>
    <w:p w:rsidR="00804FF7" w:rsidRDefault="00804FF7" w:rsidP="006D4B94">
      <w:pPr>
        <w:rPr>
          <w:rFonts w:ascii="Agency FB" w:hAnsi="Agency FB"/>
          <w:rtl/>
          <w:lang w:bidi="ar-DZ"/>
        </w:rPr>
      </w:pPr>
    </w:p>
    <w:p w:rsidR="00804FF7" w:rsidRDefault="00804FF7" w:rsidP="006D4B94">
      <w:pPr>
        <w:rPr>
          <w:rFonts w:ascii="Agency FB" w:hAnsi="Agency FB"/>
          <w:rtl/>
          <w:lang w:bidi="ar-DZ"/>
        </w:rPr>
      </w:pPr>
    </w:p>
    <w:p w:rsidR="00804FF7" w:rsidRPr="00641AAF" w:rsidRDefault="00804FF7" w:rsidP="006D4B94">
      <w:pPr>
        <w:rPr>
          <w:rFonts w:ascii="Agency FB" w:hAnsi="Agency FB"/>
          <w:rtl/>
          <w:lang w:bidi="ar-DZ"/>
        </w:rPr>
      </w:pPr>
    </w:p>
    <w:p w:rsidR="006D4B94" w:rsidRPr="00641AAF" w:rsidRDefault="006D4B94" w:rsidP="006D4B94">
      <w:pPr>
        <w:pStyle w:val="Titre2"/>
        <w:rPr>
          <w:rtl/>
          <w:lang w:bidi="ar-DZ"/>
        </w:rPr>
      </w:pPr>
    </w:p>
    <w:p w:rsidR="006D4B94" w:rsidRDefault="006D4B94" w:rsidP="006D4B94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lang w:val="en-US" w:bidi="ar-DZ"/>
        </w:rPr>
      </w:pPr>
    </w:p>
    <w:p w:rsidR="006D4B94" w:rsidRDefault="006D4B94" w:rsidP="006D4B94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lang w:val="en-US" w:bidi="ar-DZ"/>
        </w:rPr>
      </w:pPr>
    </w:p>
    <w:p w:rsidR="006D4B94" w:rsidRPr="00641AAF" w:rsidRDefault="006D4B94" w:rsidP="006D4B94">
      <w:pPr>
        <w:rPr>
          <w:rFonts w:ascii="Agency FB" w:hAnsi="Agency FB"/>
          <w:b/>
          <w:bCs/>
          <w:sz w:val="32"/>
          <w:szCs w:val="32"/>
          <w:rtl/>
          <w:lang w:bidi="ar-DZ"/>
        </w:rPr>
      </w:pPr>
      <w:r w:rsidRPr="00641AAF">
        <w:rPr>
          <w:rFonts w:ascii="Agency FB" w:hAnsi="Agency FB"/>
          <w:b/>
          <w:bCs/>
          <w:sz w:val="32"/>
          <w:szCs w:val="32"/>
          <w:rtl/>
          <w:lang w:bidi="ar-DZ"/>
        </w:rPr>
        <w:t>رئيس القسم</w:t>
      </w:r>
    </w:p>
    <w:p w:rsidR="00B30801" w:rsidRDefault="00B30801" w:rsidP="00BE036B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</w:p>
    <w:p w:rsidR="00B30801" w:rsidRDefault="00B30801" w:rsidP="00B30801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</w:p>
    <w:p w:rsidR="006D4B94" w:rsidRPr="00641AAF" w:rsidRDefault="006D4B94" w:rsidP="00B30801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  <w:lastRenderedPageBreak/>
        <w:t xml:space="preserve">جامعة باجي مختار-عنابة                                                                                السنة الجامعية </w:t>
      </w:r>
      <w:r w:rsidR="00BE036B">
        <w:rPr>
          <w:rFonts w:ascii="Agency FB" w:eastAsia="Calibri" w:hAnsi="Agency FB" w:cs="Times New Roman" w:hint="cs"/>
          <w:b/>
          <w:bCs/>
          <w:sz w:val="28"/>
          <w:szCs w:val="28"/>
          <w:rtl/>
          <w:lang w:val="en-US" w:bidi="ar-DZ"/>
        </w:rPr>
        <w:t>2019</w:t>
      </w:r>
      <w:r w:rsidR="00BE036B"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  <w:t>/20</w:t>
      </w:r>
      <w:r w:rsidR="00BE036B">
        <w:rPr>
          <w:rFonts w:ascii="Agency FB" w:eastAsia="Calibri" w:hAnsi="Agency FB" w:cs="Times New Roman" w:hint="cs"/>
          <w:b/>
          <w:bCs/>
          <w:sz w:val="28"/>
          <w:szCs w:val="28"/>
          <w:rtl/>
          <w:lang w:val="en-US" w:bidi="ar-DZ"/>
        </w:rPr>
        <w:t>20</w:t>
      </w:r>
    </w:p>
    <w:p w:rsidR="006D4B94" w:rsidRPr="00641AAF" w:rsidRDefault="006D4B94" w:rsidP="006D4B94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val="en-US" w:bidi="ar-DZ"/>
        </w:rPr>
        <w:t>كلية العلوم الاقتصادية و علوم التسيير                                                               قسم علوم التسيير / ماستر</w:t>
      </w:r>
    </w:p>
    <w:p w:rsidR="006D4B94" w:rsidRPr="00641AAF" w:rsidRDefault="006D4B94" w:rsidP="006D4B94">
      <w:pPr>
        <w:bidi/>
        <w:spacing w:line="240" w:lineRule="auto"/>
        <w:jc w:val="center"/>
        <w:rPr>
          <w:rFonts w:ascii="Agency FB" w:eastAsia="Calibri" w:hAnsi="Agency FB" w:cs="Times New Roman"/>
          <w:b/>
          <w:bCs/>
          <w:sz w:val="28"/>
          <w:szCs w:val="28"/>
          <w:u w:val="single"/>
          <w:rtl/>
          <w:lang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u w:val="single"/>
          <w:rtl/>
          <w:lang w:val="en-US" w:bidi="ar-DZ"/>
        </w:rPr>
        <w:t>توزيع المقاييس لكل تخصصات الـ</w:t>
      </w:r>
      <w:r w:rsidRPr="00641AAF">
        <w:rPr>
          <w:rFonts w:ascii="Agency FB" w:eastAsia="Calibri" w:hAnsi="Agency FB" w:cs="Times New Roman"/>
          <w:b/>
          <w:bCs/>
          <w:sz w:val="28"/>
          <w:szCs w:val="28"/>
          <w:u w:val="single"/>
          <w:lang w:bidi="ar-DZ"/>
        </w:rPr>
        <w:t>Master/2</w:t>
      </w:r>
    </w:p>
    <w:p w:rsidR="006D4B94" w:rsidRDefault="006D4B94" w:rsidP="006D4B94">
      <w:pPr>
        <w:bidi/>
        <w:spacing w:line="240" w:lineRule="auto"/>
        <w:jc w:val="center"/>
        <w:rPr>
          <w:rFonts w:ascii="Agency FB" w:eastAsia="Calibri" w:hAnsi="Agency FB" w:cs="Times New Roman"/>
          <w:b/>
          <w:bCs/>
          <w:sz w:val="28"/>
          <w:szCs w:val="28"/>
          <w:rtl/>
          <w:lang w:bidi="ar-DZ"/>
        </w:rPr>
      </w:pPr>
      <w:r w:rsidRPr="00641AAF">
        <w:rPr>
          <w:rFonts w:ascii="Agency FB" w:eastAsia="Calibri" w:hAnsi="Agency FB" w:cs="Times New Roman"/>
          <w:b/>
          <w:bCs/>
          <w:sz w:val="28"/>
          <w:szCs w:val="28"/>
          <w:rtl/>
          <w:lang w:bidi="ar-DZ"/>
        </w:rPr>
        <w:t>السداسي الثالث/</w:t>
      </w:r>
      <w:r w:rsidRPr="00641AAF">
        <w:rPr>
          <w:rFonts w:ascii="Agency FB" w:eastAsia="Calibri" w:hAnsi="Agency FB" w:cs="Times New Roman"/>
          <w:b/>
          <w:bCs/>
          <w:sz w:val="28"/>
          <w:szCs w:val="28"/>
          <w:lang w:bidi="ar-DZ"/>
        </w:rPr>
        <w:t>S3</w:t>
      </w:r>
    </w:p>
    <w:tbl>
      <w:tblPr>
        <w:tblStyle w:val="Grilledutableau"/>
        <w:bidiVisual/>
        <w:tblW w:w="10774" w:type="dxa"/>
        <w:tblInd w:w="-58" w:type="dxa"/>
        <w:tblLayout w:type="fixed"/>
        <w:tblLook w:val="04A0"/>
      </w:tblPr>
      <w:tblGrid>
        <w:gridCol w:w="2127"/>
        <w:gridCol w:w="2268"/>
        <w:gridCol w:w="1842"/>
        <w:gridCol w:w="1843"/>
        <w:gridCol w:w="992"/>
        <w:gridCol w:w="993"/>
        <w:gridCol w:w="709"/>
      </w:tblGrid>
      <w:tr w:rsidR="00301600" w:rsidRPr="00641AAF" w:rsidTr="001E2D98">
        <w:tc>
          <w:tcPr>
            <w:tcW w:w="10774" w:type="dxa"/>
            <w:gridSpan w:val="7"/>
            <w:shd w:val="clear" w:color="auto" w:fill="948A54" w:themeFill="background2" w:themeFillShade="80"/>
          </w:tcPr>
          <w:p w:rsidR="00301600" w:rsidRPr="00641AAF" w:rsidRDefault="00301600" w:rsidP="001E2D98">
            <w:pPr>
              <w:bidi/>
              <w:jc w:val="center"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1 / 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الإدارة المالية</w:t>
            </w:r>
          </w:p>
        </w:tc>
      </w:tr>
      <w:tr w:rsidR="00301600" w:rsidRPr="00641AAF" w:rsidTr="001E2D98">
        <w:trPr>
          <w:trHeight w:val="225"/>
        </w:trPr>
        <w:tc>
          <w:tcPr>
            <w:tcW w:w="2127" w:type="dxa"/>
            <w:vMerge w:val="restart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الوحدة</w:t>
            </w:r>
          </w:p>
        </w:tc>
        <w:tc>
          <w:tcPr>
            <w:tcW w:w="2268" w:type="dxa"/>
            <w:vMerge w:val="restart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992" w:type="dxa"/>
            <w:vMerge w:val="restart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محاضرة/تطبيق</w:t>
            </w:r>
          </w:p>
        </w:tc>
        <w:tc>
          <w:tcPr>
            <w:tcW w:w="993" w:type="dxa"/>
            <w:vMerge w:val="restart"/>
          </w:tcPr>
          <w:p w:rsidR="00301600" w:rsidRPr="008B383B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  <w:t>المعامل</w:t>
            </w:r>
          </w:p>
        </w:tc>
        <w:tc>
          <w:tcPr>
            <w:tcW w:w="709" w:type="dxa"/>
            <w:vMerge w:val="restart"/>
          </w:tcPr>
          <w:p w:rsidR="00301600" w:rsidRPr="008B383B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b/>
                <w:bCs/>
                <w:sz w:val="20"/>
                <w:szCs w:val="20"/>
                <w:rtl/>
                <w:lang w:bidi="ar-DZ"/>
              </w:rPr>
              <w:t>الرصيد</w:t>
            </w:r>
          </w:p>
        </w:tc>
      </w:tr>
      <w:tr w:rsidR="00301600" w:rsidRPr="00641AAF" w:rsidTr="001E2D98">
        <w:trPr>
          <w:trHeight w:val="90"/>
        </w:trPr>
        <w:tc>
          <w:tcPr>
            <w:tcW w:w="2127" w:type="dxa"/>
            <w:vMerge/>
          </w:tcPr>
          <w:p w:rsidR="00301600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  <w:vMerge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تط</w:t>
            </w:r>
          </w:p>
        </w:tc>
        <w:tc>
          <w:tcPr>
            <w:tcW w:w="992" w:type="dxa"/>
            <w:vMerge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Merge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09" w:type="dxa"/>
            <w:vMerge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01600" w:rsidRPr="00641AAF" w:rsidTr="001E2D98">
        <w:tc>
          <w:tcPr>
            <w:tcW w:w="2127" w:type="dxa"/>
            <w:vMerge w:val="restart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301600" w:rsidRPr="008B383B" w:rsidRDefault="00301600" w:rsidP="0091651C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1 – </w:t>
            </w:r>
            <w:r w:rsidR="0091651C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ادارة مصادر التمويل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01600" w:rsidRPr="008B383B" w:rsidRDefault="00C379C2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مقحوت مسعودة</w:t>
            </w:r>
            <w:r w:rsidR="00301600"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301600" w:rsidRPr="008B383B" w:rsidRDefault="00C379C2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مقحوت مسعودة</w:t>
            </w:r>
          </w:p>
        </w:tc>
        <w:tc>
          <w:tcPr>
            <w:tcW w:w="992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1E2D98">
        <w:tc>
          <w:tcPr>
            <w:tcW w:w="2127" w:type="dxa"/>
            <w:vMerge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301600" w:rsidRPr="008B383B" w:rsidRDefault="00301600" w:rsidP="00417BC9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2 –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417BC9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النظام المصرفي الجزائري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01600" w:rsidRPr="008B383B" w:rsidRDefault="00301600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حمدوش وفاء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301600" w:rsidRPr="008B383B" w:rsidRDefault="00C379C2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حسيني أمينة</w:t>
            </w:r>
          </w:p>
        </w:tc>
        <w:tc>
          <w:tcPr>
            <w:tcW w:w="992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1E2D98">
        <w:trPr>
          <w:trHeight w:val="542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01600" w:rsidRPr="008B383B" w:rsidRDefault="00301600" w:rsidP="00417BC9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3 –</w:t>
            </w:r>
            <w:r w:rsidRPr="008B383B">
              <w:rPr>
                <w:rFonts w:ascii="Agency FB" w:eastAsia="Calibri" w:hAnsi="Agency FB" w:cs="Times New Roman"/>
                <w:sz w:val="24"/>
                <w:szCs w:val="24"/>
                <w:rtl/>
                <w:lang w:val="en-US" w:bidi="ar-DZ"/>
              </w:rPr>
              <w:t xml:space="preserve"> </w:t>
            </w:r>
            <w:r w:rsidR="00417BC9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ادارة المحفظة المالية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301600" w:rsidRPr="008B383B" w:rsidRDefault="00FC16C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 علي سمية</w:t>
            </w:r>
            <w:r w:rsidR="00301600"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CD74E4">
              <w:rPr>
                <w:rFonts w:ascii="Agency FB" w:hAnsi="Agency FB" w:cstheme="majorBidi"/>
                <w:sz w:val="24"/>
                <w:szCs w:val="24"/>
                <w:lang w:bidi="ar-DZ"/>
              </w:rPr>
              <w:t xml:space="preserve"> 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301600" w:rsidRPr="008B383B" w:rsidRDefault="00FC16C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 علي سمية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1E2D98"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01600" w:rsidRPr="008B383B" w:rsidRDefault="00301600" w:rsidP="00C379C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4 – </w:t>
            </w:r>
            <w:r w:rsidR="00C379C2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حوكمة الشركات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301600" w:rsidRPr="008B383B" w:rsidRDefault="00FC16C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تباني رزيقة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A10D6D" w:rsidRDefault="00A10D6D" w:rsidP="00A10D6D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تباني ف 3+4</w:t>
            </w:r>
          </w:p>
          <w:p w:rsidR="00301600" w:rsidRPr="008B383B" w:rsidRDefault="00A10D6D" w:rsidP="00A10D6D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نزار بسمة ف 1+2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01600" w:rsidRPr="00641AAF" w:rsidRDefault="00C379C2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301600" w:rsidRPr="00641AAF" w:rsidTr="001E2D98">
        <w:trPr>
          <w:trHeight w:val="498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01600" w:rsidRPr="008B383B" w:rsidRDefault="00301600" w:rsidP="00C379C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5 – </w:t>
            </w:r>
            <w:r w:rsidR="00C379C2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منهجية البحث العلمي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301600" w:rsidRPr="008B383B" w:rsidRDefault="00FC16C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نصيب رجم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301600" w:rsidRPr="008B383B" w:rsidRDefault="00FC16C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نصيب رجم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301600" w:rsidRPr="00641AAF" w:rsidTr="001E2D98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8B383B" w:rsidRDefault="00301600" w:rsidP="00C379C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6 – </w:t>
            </w:r>
            <w:r w:rsidR="00C379C2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تمويل العمليات الدولية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600" w:rsidRPr="008B383B" w:rsidRDefault="002F6346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شايب ف/الزهرة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600" w:rsidRPr="008B383B" w:rsidRDefault="00301600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301600" w:rsidRPr="00641AAF" w:rsidTr="001E2D98">
        <w:trPr>
          <w:trHeight w:val="465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301600" w:rsidRPr="008B383B" w:rsidRDefault="00301600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7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Pr="008B383B">
              <w:rPr>
                <w:rFonts w:ascii="Agency FB" w:eastAsia="Calibri" w:hAnsi="Agency FB" w:cs="Times New Roman"/>
                <w:sz w:val="24"/>
                <w:szCs w:val="24"/>
                <w:rtl/>
                <w:lang w:val="en-US" w:bidi="ar-DZ"/>
              </w:rPr>
              <w:t>انجليزية اقتصادية ومالية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1600" w:rsidRPr="008B383B" w:rsidRDefault="00301600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1600" w:rsidRPr="008B383B" w:rsidRDefault="00875314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قسنطيني</w:t>
            </w:r>
            <w:r w:rsidR="00C6352F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ريم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301600" w:rsidRPr="00641AAF" w:rsidTr="001E2D98">
        <w:trPr>
          <w:trHeight w:val="210"/>
        </w:trPr>
        <w:tc>
          <w:tcPr>
            <w:tcW w:w="2127" w:type="dxa"/>
            <w:vMerge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</w:tcPr>
          <w:p w:rsidR="00301600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301600" w:rsidRDefault="00301600" w:rsidP="00954892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301600" w:rsidRPr="00641AAF" w:rsidRDefault="00301600" w:rsidP="00954892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vMerge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01600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01600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  <w:tr w:rsidR="00301600" w:rsidRPr="00641AAF" w:rsidTr="001E2D98">
        <w:tc>
          <w:tcPr>
            <w:tcW w:w="10774" w:type="dxa"/>
            <w:gridSpan w:val="7"/>
            <w:shd w:val="clear" w:color="auto" w:fill="948A54" w:themeFill="background2" w:themeFillShade="80"/>
          </w:tcPr>
          <w:p w:rsidR="00301600" w:rsidRPr="00641AAF" w:rsidRDefault="00301600" w:rsidP="00C6352F">
            <w:pPr>
              <w:bidi/>
              <w:jc w:val="center"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2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/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إدارة الميزانية                                                                                            </w:t>
            </w:r>
          </w:p>
        </w:tc>
      </w:tr>
      <w:tr w:rsidR="00301600" w:rsidRPr="00641AAF" w:rsidTr="001E2D98">
        <w:tc>
          <w:tcPr>
            <w:tcW w:w="2127" w:type="dxa"/>
            <w:vMerge w:val="restart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301600" w:rsidRPr="008B383B" w:rsidRDefault="00301600" w:rsidP="001B1C0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1- </w:t>
            </w:r>
            <w:r w:rsidR="001B1C07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عصرنة الميزانية في الجزائر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01600" w:rsidRPr="008B383B" w:rsidRDefault="00177122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بوشامي عمار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301600" w:rsidRPr="008B383B" w:rsidRDefault="00177122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بوشامي عمار</w:t>
            </w:r>
          </w:p>
        </w:tc>
        <w:tc>
          <w:tcPr>
            <w:tcW w:w="992" w:type="dxa"/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1E2D98">
        <w:tc>
          <w:tcPr>
            <w:tcW w:w="2127" w:type="dxa"/>
            <w:vMerge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301600" w:rsidRPr="008B383B" w:rsidRDefault="00301600" w:rsidP="001B1C0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2- </w:t>
            </w:r>
            <w:r w:rsidR="001B1C07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مراقبة التسيير في القطاع العمومي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01600" w:rsidRPr="008B383B" w:rsidRDefault="00177122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بلعيد م مولولد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301600" w:rsidRPr="008B383B" w:rsidRDefault="00177122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بلعيد م مولولد</w:t>
            </w:r>
          </w:p>
        </w:tc>
        <w:tc>
          <w:tcPr>
            <w:tcW w:w="992" w:type="dxa"/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1E2D98"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01600" w:rsidRPr="008B383B" w:rsidRDefault="00301600" w:rsidP="00AD1635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3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AD1635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الجباية المحلية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301600" w:rsidRPr="008B383B" w:rsidRDefault="00177122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عزوي هارون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301600" w:rsidRPr="008B383B" w:rsidRDefault="00177122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عزوي هارون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1E2D98">
        <w:trPr>
          <w:trHeight w:val="418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01600" w:rsidRPr="008B383B" w:rsidRDefault="00301600" w:rsidP="004D2726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4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4D2726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منهجية البحث في علوم التسيير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301600" w:rsidRPr="008B383B" w:rsidRDefault="00177122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عزوي هارون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301600" w:rsidRPr="008B383B" w:rsidRDefault="00177122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عزوي هارون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01600" w:rsidRPr="00641AAF" w:rsidRDefault="00F824A6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301600" w:rsidRPr="00641AAF" w:rsidTr="001E2D98">
        <w:trPr>
          <w:trHeight w:val="541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01600" w:rsidRPr="008B383B" w:rsidRDefault="00301600" w:rsidP="005839D8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5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5839D8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ندوة في المالية العمومية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301600" w:rsidRPr="008B383B" w:rsidRDefault="00E24981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301600" w:rsidRPr="008B383B" w:rsidRDefault="00C40A63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سوامس رضوان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01600" w:rsidRPr="00641AAF" w:rsidRDefault="005839D8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01600" w:rsidRPr="00641AAF" w:rsidRDefault="00F824A6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01600" w:rsidRPr="00641AAF" w:rsidRDefault="00F824A6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301600" w:rsidRPr="00641AAF" w:rsidTr="001E2D98">
        <w:trPr>
          <w:trHeight w:val="512"/>
        </w:trPr>
        <w:tc>
          <w:tcPr>
            <w:tcW w:w="2127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01600" w:rsidRPr="008B383B" w:rsidRDefault="00301600" w:rsidP="00F824A6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6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F824A6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قانون العمل و الوظيفة العمومية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600" w:rsidRPr="008B383B" w:rsidRDefault="00C40A63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رزاق بارة</w:t>
            </w:r>
            <w:r w:rsidR="00301600"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600" w:rsidRPr="008B383B" w:rsidRDefault="0088605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F824A6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301600" w:rsidRPr="00641AAF" w:rsidTr="001E2D98">
        <w:trPr>
          <w:trHeight w:val="465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   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301600" w:rsidRPr="008B383B" w:rsidRDefault="00301600" w:rsidP="00954892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7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- فرنسية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1600" w:rsidRPr="008B383B" w:rsidRDefault="004B062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بن عمار ايناس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301600" w:rsidRPr="00641AAF" w:rsidTr="001E2D98">
        <w:trPr>
          <w:trHeight w:val="270"/>
        </w:trPr>
        <w:tc>
          <w:tcPr>
            <w:tcW w:w="2127" w:type="dxa"/>
            <w:vMerge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</w:tcPr>
          <w:p w:rsidR="00301600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301600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01600" w:rsidRDefault="00CE64F6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01600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  <w:tr w:rsidR="00301600" w:rsidRPr="00641AAF" w:rsidTr="001E2D98">
        <w:tc>
          <w:tcPr>
            <w:tcW w:w="10774" w:type="dxa"/>
            <w:gridSpan w:val="7"/>
            <w:shd w:val="clear" w:color="auto" w:fill="948A54" w:themeFill="background2" w:themeFillShade="80"/>
          </w:tcPr>
          <w:p w:rsidR="00301600" w:rsidRPr="00641AAF" w:rsidRDefault="00301600" w:rsidP="001E2D98">
            <w:pPr>
              <w:bidi/>
              <w:jc w:val="center"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2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/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المقاولتية</w:t>
            </w:r>
            <w:r w:rsidR="00792C55"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                                                                                            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301600" w:rsidRPr="00641AAF" w:rsidTr="001E2D98">
        <w:trPr>
          <w:trHeight w:val="245"/>
        </w:trPr>
        <w:tc>
          <w:tcPr>
            <w:tcW w:w="2127" w:type="dxa"/>
            <w:vMerge w:val="restart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</w:tcPr>
          <w:p w:rsidR="00301600" w:rsidRPr="008B383B" w:rsidRDefault="00301600" w:rsidP="00A8529B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1- </w:t>
            </w:r>
            <w:r w:rsidR="00A8529B">
              <w:rPr>
                <w:rFonts w:ascii="Agency FB" w:hAnsi="Agency FB" w:cstheme="majorBidi" w:hint="cs"/>
                <w:rtl/>
                <w:lang w:bidi="ar-DZ"/>
              </w:rPr>
              <w:t>مخطط الأعمال</w:t>
            </w: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01600" w:rsidRPr="008B383B" w:rsidRDefault="000E7819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روابحبة عيسى</w:t>
            </w:r>
          </w:p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792C55" w:rsidRPr="008B383B" w:rsidRDefault="000E7819" w:rsidP="00792C55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روابحبة عيسى</w:t>
            </w:r>
          </w:p>
          <w:p w:rsidR="00301600" w:rsidRPr="008B383B" w:rsidRDefault="00301600" w:rsidP="00954892">
            <w:pPr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</w:p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792C55" w:rsidRPr="00641AAF" w:rsidTr="001E2D98">
        <w:trPr>
          <w:trHeight w:val="452"/>
        </w:trPr>
        <w:tc>
          <w:tcPr>
            <w:tcW w:w="2127" w:type="dxa"/>
            <w:vMerge/>
          </w:tcPr>
          <w:p w:rsidR="00792C55" w:rsidRPr="00641AAF" w:rsidRDefault="00792C55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</w:tcPr>
          <w:p w:rsidR="00792C55" w:rsidRPr="008B383B" w:rsidRDefault="00792C55" w:rsidP="00A8529B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2- </w:t>
            </w:r>
            <w:r>
              <w:rPr>
                <w:rFonts w:ascii="Agency FB" w:hAnsi="Agency FB" w:cstheme="majorBidi" w:hint="cs"/>
                <w:rtl/>
                <w:lang w:bidi="ar-DZ"/>
              </w:rPr>
              <w:t>القيادة و الكفاءات المقاولتية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92C55" w:rsidRDefault="00792C55" w:rsidP="00792C55">
            <w:pPr>
              <w:bidi/>
              <w:jc w:val="both"/>
            </w:pPr>
            <w:r w:rsidRPr="00A221DD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حجوب فطيمة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792C55" w:rsidRDefault="00792C55" w:rsidP="00792C55">
            <w:pPr>
              <w:bidi/>
              <w:jc w:val="both"/>
            </w:pPr>
            <w:r w:rsidRPr="00A221DD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حجوب فطيمة</w:t>
            </w:r>
          </w:p>
        </w:tc>
        <w:tc>
          <w:tcPr>
            <w:tcW w:w="992" w:type="dxa"/>
          </w:tcPr>
          <w:p w:rsidR="00792C55" w:rsidRPr="00641AAF" w:rsidRDefault="00792C55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</w:tcPr>
          <w:p w:rsidR="00792C55" w:rsidRPr="00641AAF" w:rsidRDefault="00792C55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</w:tcPr>
          <w:p w:rsidR="00792C55" w:rsidRPr="00641AAF" w:rsidRDefault="00792C55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1E2D98">
        <w:trPr>
          <w:trHeight w:val="300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01600" w:rsidRPr="008B383B" w:rsidRDefault="00301600" w:rsidP="001D339B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3- </w:t>
            </w:r>
            <w:r w:rsidR="001D339B">
              <w:rPr>
                <w:rFonts w:ascii="Agency FB" w:hAnsi="Agency FB" w:cstheme="majorBidi" w:hint="cs"/>
                <w:rtl/>
                <w:lang w:bidi="ar-DZ"/>
              </w:rPr>
              <w:t>ادارة الجودة الشاملة</w:t>
            </w:r>
          </w:p>
          <w:p w:rsidR="00301600" w:rsidRPr="008B383B" w:rsidRDefault="00301600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301600" w:rsidRPr="008B383B" w:rsidRDefault="0033334B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سلايمي أحمد</w:t>
            </w:r>
            <w:r w:rsidR="00301600"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301600" w:rsidRPr="008B383B" w:rsidRDefault="0033334B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سلايمي أحمد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1E2D98">
        <w:trPr>
          <w:trHeight w:val="300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01600" w:rsidRPr="008B383B" w:rsidRDefault="00301600" w:rsidP="00C212A3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4- </w:t>
            </w:r>
            <w:r w:rsidR="00C212A3">
              <w:rPr>
                <w:rFonts w:ascii="Agency FB" w:hAnsi="Agency FB" w:cstheme="majorBidi" w:hint="cs"/>
                <w:rtl/>
                <w:lang w:bidi="ar-DZ"/>
              </w:rPr>
              <w:t>اكتشاف محيط العمل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حجار عبيدة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حجار عبيدة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301600" w:rsidRPr="00641AAF" w:rsidTr="001E2D98">
        <w:trPr>
          <w:trHeight w:val="240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301600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01600" w:rsidRPr="008B383B" w:rsidRDefault="00301600" w:rsidP="00A83B26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rtl/>
                <w:lang w:bidi="ar-DZ"/>
              </w:rPr>
              <w:t>5-</w:t>
            </w:r>
            <w:r w:rsidR="00A83B26">
              <w:rPr>
                <w:rFonts w:ascii="Agency FB" w:hAnsi="Agency FB" w:cstheme="majorBidi" w:hint="cs"/>
                <w:rtl/>
                <w:lang w:bidi="ar-DZ"/>
              </w:rPr>
              <w:t xml:space="preserve"> منهجية البحث 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301600" w:rsidRPr="008B383B" w:rsidRDefault="009E178C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سلايمي فيروز</w:t>
            </w:r>
            <w:r w:rsidR="00301600"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301600" w:rsidRPr="008B383B" w:rsidRDefault="009E178C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سلايمي فيروز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301600" w:rsidRPr="00641AAF" w:rsidTr="001E2D98">
        <w:trPr>
          <w:trHeight w:val="561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8B383B" w:rsidRDefault="00301600" w:rsidP="00A83B26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rtl/>
                <w:lang w:bidi="ar-DZ"/>
              </w:rPr>
              <w:t>6</w:t>
            </w: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- </w:t>
            </w:r>
            <w:r w:rsidRPr="008B383B">
              <w:rPr>
                <w:rFonts w:ascii="Agency FB" w:hAnsi="Agency FB" w:cstheme="majorBidi" w:hint="cs"/>
                <w:rtl/>
                <w:lang w:bidi="ar-DZ"/>
              </w:rPr>
              <w:t xml:space="preserve">قانون </w:t>
            </w:r>
            <w:r w:rsidR="00A83B26">
              <w:rPr>
                <w:rFonts w:ascii="Agency FB" w:hAnsi="Agency FB" w:cstheme="majorBidi" w:hint="cs"/>
                <w:rtl/>
                <w:lang w:bidi="ar-DZ"/>
              </w:rPr>
              <w:t>المنافسة</w:t>
            </w:r>
          </w:p>
          <w:p w:rsidR="00301600" w:rsidRPr="008B383B" w:rsidRDefault="00301600" w:rsidP="00954892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600" w:rsidRPr="008B383B" w:rsidRDefault="000E7819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مقدم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/ </w:t>
            </w:r>
          </w:p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2</w:t>
            </w:r>
          </w:p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01600" w:rsidRPr="00641AAF" w:rsidTr="001E2D98">
        <w:trPr>
          <w:trHeight w:val="270"/>
        </w:trPr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301600" w:rsidRPr="008B383B" w:rsidRDefault="00301600" w:rsidP="00152308">
            <w:pPr>
              <w:bidi/>
              <w:jc w:val="both"/>
              <w:rPr>
                <w:rFonts w:ascii="Agency FB" w:hAnsi="Agency FB" w:cstheme="majorBidi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rtl/>
                <w:lang w:bidi="ar-DZ"/>
              </w:rPr>
              <w:t xml:space="preserve">7- </w:t>
            </w:r>
            <w:r w:rsidR="00152308">
              <w:rPr>
                <w:rFonts w:ascii="Agency FB" w:hAnsi="Agency FB" w:cstheme="majorBidi" w:hint="cs"/>
                <w:rtl/>
                <w:lang w:bidi="ar-DZ"/>
              </w:rPr>
              <w:t>فرنسية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1600" w:rsidRPr="008B383B" w:rsidRDefault="00E362B3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سلايمي أحمد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1</w:t>
            </w:r>
          </w:p>
        </w:tc>
      </w:tr>
      <w:tr w:rsidR="00301600" w:rsidRPr="00641AAF" w:rsidTr="001E2D98">
        <w:trPr>
          <w:trHeight w:val="262"/>
        </w:trPr>
        <w:tc>
          <w:tcPr>
            <w:tcW w:w="2127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1600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1600" w:rsidRDefault="00301600" w:rsidP="00954892">
            <w:pPr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</w:tbl>
    <w:p w:rsidR="00301600" w:rsidRPr="00641AAF" w:rsidRDefault="00301600" w:rsidP="00301600">
      <w:pPr>
        <w:rPr>
          <w:rFonts w:ascii="Agency FB" w:hAnsi="Agency FB"/>
          <w:rtl/>
          <w:lang w:bidi="ar-DZ"/>
        </w:rPr>
      </w:pPr>
    </w:p>
    <w:p w:rsidR="00301600" w:rsidRPr="00641AAF" w:rsidRDefault="00301600" w:rsidP="00301600">
      <w:pPr>
        <w:pStyle w:val="Titre2"/>
        <w:rPr>
          <w:rtl/>
          <w:lang w:bidi="ar-DZ"/>
        </w:rPr>
      </w:pPr>
    </w:p>
    <w:tbl>
      <w:tblPr>
        <w:tblStyle w:val="Grilledutableau"/>
        <w:tblpPr w:leftFromText="141" w:rightFromText="141" w:horzAnchor="margin" w:tblpXSpec="center" w:tblpY="540"/>
        <w:bidiVisual/>
        <w:tblW w:w="10773" w:type="dxa"/>
        <w:tblInd w:w="181" w:type="dxa"/>
        <w:tblLayout w:type="fixed"/>
        <w:tblLook w:val="04A0"/>
      </w:tblPr>
      <w:tblGrid>
        <w:gridCol w:w="1839"/>
        <w:gridCol w:w="2835"/>
        <w:gridCol w:w="1421"/>
        <w:gridCol w:w="1417"/>
        <w:gridCol w:w="1418"/>
        <w:gridCol w:w="989"/>
        <w:gridCol w:w="854"/>
      </w:tblGrid>
      <w:tr w:rsidR="00301600" w:rsidRPr="00641AAF" w:rsidTr="00954892">
        <w:tc>
          <w:tcPr>
            <w:tcW w:w="10773" w:type="dxa"/>
            <w:gridSpan w:val="7"/>
            <w:shd w:val="clear" w:color="auto" w:fill="948A54" w:themeFill="background2" w:themeFillShade="80"/>
          </w:tcPr>
          <w:p w:rsidR="00301600" w:rsidRPr="00641AAF" w:rsidRDefault="00301600" w:rsidP="001E2D98">
            <w:pPr>
              <w:bidi/>
              <w:jc w:val="center"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1 /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الإدارة 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الإستراتيجية</w:t>
            </w:r>
          </w:p>
        </w:tc>
      </w:tr>
      <w:tr w:rsidR="00301600" w:rsidRPr="00641AAF" w:rsidTr="008706A5">
        <w:trPr>
          <w:trHeight w:val="225"/>
        </w:trPr>
        <w:tc>
          <w:tcPr>
            <w:tcW w:w="1839" w:type="dxa"/>
            <w:vMerge w:val="restart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الوحدة</w:t>
            </w:r>
          </w:p>
        </w:tc>
        <w:tc>
          <w:tcPr>
            <w:tcW w:w="2835" w:type="dxa"/>
            <w:vMerge w:val="restart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28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محاضرة/تطبيق</w:t>
            </w:r>
          </w:p>
        </w:tc>
        <w:tc>
          <w:tcPr>
            <w:tcW w:w="989" w:type="dxa"/>
            <w:vMerge w:val="restart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</w:p>
        </w:tc>
        <w:tc>
          <w:tcPr>
            <w:tcW w:w="854" w:type="dxa"/>
            <w:vMerge w:val="restart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  <w:t>الرصيد</w:t>
            </w:r>
          </w:p>
        </w:tc>
      </w:tr>
      <w:tr w:rsidR="00301600" w:rsidRPr="00641AAF" w:rsidTr="008706A5">
        <w:trPr>
          <w:trHeight w:val="90"/>
        </w:trPr>
        <w:tc>
          <w:tcPr>
            <w:tcW w:w="1839" w:type="dxa"/>
            <w:vMerge/>
          </w:tcPr>
          <w:p w:rsidR="00301600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8"/>
                <w:szCs w:val="28"/>
                <w:rtl/>
                <w:lang w:bidi="ar-DZ"/>
              </w:rPr>
              <w:t>تط</w:t>
            </w:r>
          </w:p>
        </w:tc>
        <w:tc>
          <w:tcPr>
            <w:tcW w:w="1418" w:type="dxa"/>
            <w:vMerge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89" w:type="dxa"/>
            <w:vMerge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4" w:type="dxa"/>
            <w:vMerge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01600" w:rsidRPr="00641AAF" w:rsidTr="008706A5">
        <w:tc>
          <w:tcPr>
            <w:tcW w:w="1839" w:type="dxa"/>
            <w:vMerge w:val="restart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301600" w:rsidRPr="008B383B" w:rsidRDefault="00301600" w:rsidP="00AE5E93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1 – </w:t>
            </w:r>
            <w:r w:rsidR="00AE5E93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الاستراتيجية و الهيكل التنظيمي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421" w:type="dxa"/>
            <w:tcBorders>
              <w:left w:val="single" w:sz="12" w:space="0" w:color="auto"/>
              <w:right w:val="single" w:sz="12" w:space="0" w:color="auto"/>
            </w:tcBorders>
          </w:tcPr>
          <w:p w:rsidR="00301600" w:rsidRPr="008B383B" w:rsidRDefault="00FF36A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rtl/>
                <w:lang w:bidi="ar-DZ"/>
              </w:rPr>
              <w:t>زمولي نبيلة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301600" w:rsidRPr="008B383B" w:rsidRDefault="00FF36A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زمولي نبيلة</w:t>
            </w:r>
          </w:p>
        </w:tc>
        <w:tc>
          <w:tcPr>
            <w:tcW w:w="1418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89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8706A5">
        <w:tc>
          <w:tcPr>
            <w:tcW w:w="1839" w:type="dxa"/>
            <w:vMerge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301600" w:rsidRPr="008B383B" w:rsidRDefault="00301600" w:rsidP="00AE5E93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2 –</w:t>
            </w: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AE5E93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ادارة التغيير الاستراتيجي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301600" w:rsidRPr="008B383B" w:rsidRDefault="00C85ACB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دخاخني وهيبة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301600" w:rsidRPr="008B383B" w:rsidRDefault="00C85ACB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دخاخني وهيبة</w:t>
            </w:r>
          </w:p>
        </w:tc>
        <w:tc>
          <w:tcPr>
            <w:tcW w:w="1418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89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8706A5">
        <w:trPr>
          <w:trHeight w:val="542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01600" w:rsidRPr="008B383B" w:rsidRDefault="00301600" w:rsidP="00AE5E93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>3 –</w:t>
            </w:r>
            <w:r w:rsidRPr="008B383B">
              <w:rPr>
                <w:rFonts w:ascii="Agency FB" w:eastAsia="Calibri" w:hAnsi="Agency FB" w:cs="Times New Roman"/>
                <w:sz w:val="24"/>
                <w:szCs w:val="24"/>
                <w:rtl/>
                <w:lang w:val="en-US" w:bidi="ar-DZ"/>
              </w:rPr>
              <w:t xml:space="preserve"> </w:t>
            </w:r>
            <w:r w:rsidR="00AE5E93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استراتيجيات النمو و التدويل</w:t>
            </w:r>
            <w:r w:rsidRPr="008B383B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</w:tcPr>
          <w:p w:rsidR="00301600" w:rsidRPr="008B383B" w:rsidRDefault="00AE5E93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تباني رزيقة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301600" w:rsidRPr="008B383B" w:rsidRDefault="00AE5E93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تباني رزيقة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8706A5"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01600" w:rsidRPr="008B383B" w:rsidRDefault="00301600" w:rsidP="00AE5E93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4 – </w:t>
            </w:r>
            <w:r w:rsidR="00AE5E93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منهجية البحث في علوم التسيير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</w:tcPr>
          <w:p w:rsidR="00301600" w:rsidRPr="008B383B" w:rsidRDefault="00FF36A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سلايمي فيروز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301600" w:rsidRPr="008B383B" w:rsidRDefault="00FF36A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سلايمي فيروز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301600" w:rsidRPr="00641AAF" w:rsidTr="008706A5">
        <w:trPr>
          <w:trHeight w:val="498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01600" w:rsidRPr="008B383B" w:rsidRDefault="00301600" w:rsidP="00AE5E93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5 – </w:t>
            </w:r>
            <w:r w:rsidR="00AE5E93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الادارة الاستراتيجية للموارد البشرية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</w:tcPr>
          <w:p w:rsidR="00301600" w:rsidRPr="008B383B" w:rsidRDefault="00FF36A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باسي الهام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301600" w:rsidRPr="008B383B" w:rsidRDefault="00FF36AE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باسي الهام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301600" w:rsidRPr="00641AAF" w:rsidTr="008706A5"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8B383B" w:rsidRDefault="00301600" w:rsidP="00AE5E93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6 – </w:t>
            </w:r>
            <w:r w:rsidR="00AE5E93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قانون المنافسة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600" w:rsidRPr="008B383B" w:rsidRDefault="008706A5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مقدم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600" w:rsidRPr="008B383B" w:rsidRDefault="00301600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301600" w:rsidRPr="00641AAF" w:rsidTr="008706A5">
        <w:trPr>
          <w:trHeight w:val="390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301600" w:rsidRPr="008B383B" w:rsidRDefault="00301600" w:rsidP="00FF36AE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7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FF36AE">
              <w:rPr>
                <w:rFonts w:ascii="Agency FB" w:eastAsia="Calibri" w:hAnsi="Agency FB" w:cs="Times New Roman" w:hint="cs"/>
                <w:sz w:val="24"/>
                <w:szCs w:val="24"/>
                <w:rtl/>
                <w:lang w:val="en-US" w:bidi="ar-DZ"/>
              </w:rPr>
              <w:t>انجليزية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1600" w:rsidRPr="008B383B" w:rsidRDefault="00301600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1600" w:rsidRPr="008B383B" w:rsidRDefault="00D123B7" w:rsidP="00954892">
            <w:pPr>
              <w:jc w:val="right"/>
              <w:rPr>
                <w:rFonts w:ascii="Agency FB" w:hAnsi="Agency FB" w:cstheme="majorBidi"/>
                <w:sz w:val="24"/>
                <w:szCs w:val="24"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قسنطيني</w:t>
            </w:r>
            <w:r w:rsidR="00C6352F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ريم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301600" w:rsidRPr="00641AAF" w:rsidTr="008706A5">
        <w:trPr>
          <w:trHeight w:val="285"/>
        </w:trPr>
        <w:tc>
          <w:tcPr>
            <w:tcW w:w="1839" w:type="dxa"/>
            <w:vMerge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301600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21" w:type="dxa"/>
            <w:vMerge/>
            <w:tcBorders>
              <w:right w:val="single" w:sz="12" w:space="0" w:color="auto"/>
            </w:tcBorders>
          </w:tcPr>
          <w:p w:rsidR="00301600" w:rsidRDefault="00301600" w:rsidP="00954892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:rsidR="00301600" w:rsidRDefault="00301600" w:rsidP="00954892">
            <w:pPr>
              <w:jc w:val="right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vMerge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301600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301600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  <w:tr w:rsidR="00301600" w:rsidRPr="00641AAF" w:rsidTr="00954892">
        <w:tc>
          <w:tcPr>
            <w:tcW w:w="10773" w:type="dxa"/>
            <w:gridSpan w:val="7"/>
            <w:shd w:val="clear" w:color="auto" w:fill="948A54" w:themeFill="background2" w:themeFillShade="80"/>
          </w:tcPr>
          <w:p w:rsidR="00301600" w:rsidRPr="00641AAF" w:rsidRDefault="00301600" w:rsidP="001E2D98">
            <w:pPr>
              <w:bidi/>
              <w:jc w:val="center"/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>2</w:t>
            </w:r>
            <w:r w:rsidRPr="00641AAF">
              <w:rPr>
                <w:rFonts w:ascii="Agency FB" w:hAnsi="Agency FB" w:cstheme="majorBidi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/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إدارة الموارد البشرية          </w:t>
            </w:r>
            <w:r w:rsidR="00141C6E"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                           </w:t>
            </w:r>
            <w:r>
              <w:rPr>
                <w:rFonts w:ascii="Agency FB" w:hAnsi="Agency FB" w:cstheme="majorBidi" w:hint="cs"/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                                   </w:t>
            </w:r>
          </w:p>
        </w:tc>
      </w:tr>
      <w:tr w:rsidR="00301600" w:rsidRPr="00641AAF" w:rsidTr="008706A5">
        <w:tc>
          <w:tcPr>
            <w:tcW w:w="1839" w:type="dxa"/>
            <w:vMerge w:val="restart"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</w:t>
            </w: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الأساسية</w:t>
            </w:r>
          </w:p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301600" w:rsidRPr="008B383B" w:rsidRDefault="00301600" w:rsidP="005A0D2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1- </w:t>
            </w:r>
            <w:r w:rsidR="005A0D27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التدقيق الاجتماعي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301600" w:rsidRPr="008B383B" w:rsidRDefault="0098137A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ججيق ع المالك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301600" w:rsidRPr="008B383B" w:rsidRDefault="0098137A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وناس أسماء</w:t>
            </w:r>
          </w:p>
        </w:tc>
        <w:tc>
          <w:tcPr>
            <w:tcW w:w="1418" w:type="dxa"/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89" w:type="dxa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8706A5">
        <w:tc>
          <w:tcPr>
            <w:tcW w:w="1839" w:type="dxa"/>
            <w:vMerge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301600" w:rsidRPr="008B383B" w:rsidRDefault="00301600" w:rsidP="005A0D2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2- </w:t>
            </w:r>
            <w:r w:rsidR="005A0D27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السلوك التنظيمي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301600" w:rsidRPr="008B383B" w:rsidRDefault="00E7428E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جفال</w:t>
            </w:r>
            <w:r w:rsidR="008F1148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وردة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301600" w:rsidRPr="008B383B" w:rsidRDefault="00E7428E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جفال</w:t>
            </w:r>
            <w:r w:rsidR="008F1148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وردة</w:t>
            </w:r>
          </w:p>
        </w:tc>
        <w:tc>
          <w:tcPr>
            <w:tcW w:w="1418" w:type="dxa"/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89" w:type="dxa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8706A5">
        <w:trPr>
          <w:trHeight w:val="529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01600" w:rsidRPr="008B383B" w:rsidRDefault="00301600" w:rsidP="005A0D27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3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5A0D27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الثقافة التنظيمية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</w:tcPr>
          <w:p w:rsidR="00301600" w:rsidRPr="008B383B" w:rsidRDefault="00E65B6F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بلونيس سعاد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301600" w:rsidRPr="008B383B" w:rsidRDefault="00E65B6F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بلونيس سعاد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01600" w:rsidRPr="00641AAF" w:rsidTr="008706A5">
        <w:trPr>
          <w:trHeight w:val="418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المنهجية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01600" w:rsidRPr="008B383B" w:rsidRDefault="00301600" w:rsidP="00915845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4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915845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منهجية البحث في علوم التسيير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</w:tcPr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ججيق ع المالك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ججيق ع المالك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301600" w:rsidRPr="00641AAF" w:rsidRDefault="00915845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301600" w:rsidRPr="00641AAF" w:rsidTr="008706A5">
        <w:trPr>
          <w:trHeight w:val="813"/>
        </w:trPr>
        <w:tc>
          <w:tcPr>
            <w:tcW w:w="1839" w:type="dxa"/>
            <w:vMerge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01600" w:rsidRPr="008B383B" w:rsidRDefault="00301600" w:rsidP="00915845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5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915845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التقنيات و الاساليب الكمية المتقدمة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</w:tcPr>
          <w:p w:rsidR="00301600" w:rsidRPr="008B383B" w:rsidRDefault="004F724B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تليلي طا</w:t>
            </w:r>
            <w:r w:rsidR="00F641F2">
              <w:rPr>
                <w:rFonts w:ascii="Agency FB" w:hAnsi="Agency FB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رق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301600" w:rsidRPr="008B383B" w:rsidRDefault="004F724B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تليلي طارق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C+TD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301600" w:rsidRPr="00641AAF" w:rsidTr="008706A5">
        <w:trPr>
          <w:trHeight w:val="832"/>
        </w:trPr>
        <w:tc>
          <w:tcPr>
            <w:tcW w:w="1839" w:type="dxa"/>
            <w:tcBorders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وحدات التعليم الاستكشافية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01600" w:rsidRPr="008B383B" w:rsidRDefault="00301600" w:rsidP="00915845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6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915845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نظم الجودة و تسيير الموارد البشرية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600" w:rsidRPr="008B383B" w:rsidRDefault="00CA0E6B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سلايمي فيروز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915845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</w:tr>
      <w:tr w:rsidR="00301600" w:rsidRPr="00641AAF" w:rsidTr="008706A5">
        <w:trPr>
          <w:trHeight w:val="375"/>
        </w:trPr>
        <w:tc>
          <w:tcPr>
            <w:tcW w:w="1839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  <w:t xml:space="preserve">        وحدة </w:t>
            </w: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التعليم الأفقية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301600" w:rsidRPr="008B383B" w:rsidRDefault="00301600" w:rsidP="00926D2A">
            <w:pPr>
              <w:bidi/>
              <w:jc w:val="both"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7</w:t>
            </w:r>
            <w:r w:rsidRPr="008B383B"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  <w:t xml:space="preserve">- </w:t>
            </w:r>
            <w:r w:rsidR="00926D2A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انجليزية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1600" w:rsidRPr="008B383B" w:rsidRDefault="00301600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 w:rsidRPr="008B383B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1600" w:rsidRPr="008B383B" w:rsidRDefault="00926D2A" w:rsidP="00954892">
            <w:pPr>
              <w:bidi/>
              <w:rPr>
                <w:rFonts w:ascii="Agency FB" w:hAnsi="Agency FB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>برغوتي</w:t>
            </w:r>
            <w:r w:rsidR="008706A5">
              <w:rPr>
                <w:rFonts w:ascii="Agency FB" w:hAnsi="Agency FB" w:cstheme="majorBidi" w:hint="cs"/>
                <w:sz w:val="24"/>
                <w:szCs w:val="24"/>
                <w:rtl/>
                <w:lang w:bidi="ar-DZ"/>
              </w:rPr>
              <w:t xml:space="preserve"> مبارك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1AAF"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301600" w:rsidRPr="00641AAF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301600" w:rsidRPr="00641AAF" w:rsidTr="008706A5">
        <w:trPr>
          <w:trHeight w:val="352"/>
        </w:trPr>
        <w:tc>
          <w:tcPr>
            <w:tcW w:w="1839" w:type="dxa"/>
            <w:vMerge/>
          </w:tcPr>
          <w:p w:rsidR="00301600" w:rsidRPr="00641AAF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301600" w:rsidRDefault="00301600" w:rsidP="00954892">
            <w:pPr>
              <w:bidi/>
              <w:jc w:val="both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21" w:type="dxa"/>
            <w:vMerge/>
            <w:tcBorders>
              <w:right w:val="single" w:sz="12" w:space="0" w:color="auto"/>
            </w:tcBorders>
          </w:tcPr>
          <w:p w:rsidR="00301600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:rsidR="00301600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vMerge/>
          </w:tcPr>
          <w:p w:rsidR="00301600" w:rsidRPr="00641AAF" w:rsidRDefault="00301600" w:rsidP="00954892">
            <w:pPr>
              <w:bidi/>
              <w:rPr>
                <w:rFonts w:ascii="Agency FB" w:hAnsi="Agency FB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301600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301600" w:rsidRDefault="00301600" w:rsidP="00954892">
            <w:pPr>
              <w:bidi/>
              <w:jc w:val="center"/>
              <w:rPr>
                <w:rFonts w:ascii="Agency FB" w:hAnsi="Agency FB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gency FB" w:hAnsi="Agency FB" w:cstheme="majorBidi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</w:tr>
    </w:tbl>
    <w:p w:rsidR="00301600" w:rsidRDefault="00301600" w:rsidP="00301600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lang w:val="en-US" w:bidi="ar-DZ"/>
        </w:rPr>
      </w:pPr>
    </w:p>
    <w:p w:rsidR="00301600" w:rsidRDefault="00301600" w:rsidP="00301600">
      <w:pPr>
        <w:bidi/>
        <w:spacing w:line="240" w:lineRule="auto"/>
        <w:rPr>
          <w:rFonts w:ascii="Agency FB" w:eastAsia="Calibri" w:hAnsi="Agency FB" w:cs="Times New Roman"/>
          <w:b/>
          <w:bCs/>
          <w:sz w:val="28"/>
          <w:szCs w:val="28"/>
          <w:lang w:val="en-US" w:bidi="ar-DZ"/>
        </w:rPr>
      </w:pPr>
    </w:p>
    <w:p w:rsidR="00301600" w:rsidRPr="00641AAF" w:rsidRDefault="00301600" w:rsidP="00301600">
      <w:pPr>
        <w:rPr>
          <w:rFonts w:ascii="Agency FB" w:hAnsi="Agency FB"/>
          <w:b/>
          <w:bCs/>
          <w:sz w:val="32"/>
          <w:szCs w:val="32"/>
          <w:rtl/>
          <w:lang w:bidi="ar-DZ"/>
        </w:rPr>
      </w:pPr>
      <w:r w:rsidRPr="00641AAF">
        <w:rPr>
          <w:rFonts w:ascii="Agency FB" w:hAnsi="Agency FB"/>
          <w:b/>
          <w:bCs/>
          <w:sz w:val="32"/>
          <w:szCs w:val="32"/>
          <w:rtl/>
          <w:lang w:bidi="ar-DZ"/>
        </w:rPr>
        <w:t>رئيس القسم</w:t>
      </w:r>
    </w:p>
    <w:p w:rsidR="00301600" w:rsidRDefault="00301600" w:rsidP="00301600">
      <w:pPr>
        <w:bidi/>
        <w:spacing w:line="240" w:lineRule="auto"/>
        <w:jc w:val="center"/>
        <w:rPr>
          <w:rFonts w:ascii="Agency FB" w:eastAsia="Calibri" w:hAnsi="Agency FB" w:cs="Times New Roman"/>
          <w:b/>
          <w:bCs/>
          <w:sz w:val="28"/>
          <w:szCs w:val="28"/>
          <w:rtl/>
          <w:lang w:bidi="ar-DZ"/>
        </w:rPr>
      </w:pPr>
    </w:p>
    <w:p w:rsidR="00301600" w:rsidRDefault="00301600" w:rsidP="00301600">
      <w:pPr>
        <w:bidi/>
        <w:spacing w:line="240" w:lineRule="auto"/>
        <w:jc w:val="center"/>
        <w:rPr>
          <w:rFonts w:ascii="Agency FB" w:eastAsia="Calibri" w:hAnsi="Agency FB" w:cs="Times New Roman"/>
          <w:b/>
          <w:bCs/>
          <w:sz w:val="28"/>
          <w:szCs w:val="28"/>
          <w:rtl/>
          <w:lang w:bidi="ar-DZ"/>
        </w:rPr>
      </w:pPr>
    </w:p>
    <w:p w:rsidR="00301600" w:rsidRPr="00641AAF" w:rsidRDefault="00301600" w:rsidP="00301600">
      <w:pPr>
        <w:bidi/>
        <w:spacing w:line="240" w:lineRule="auto"/>
        <w:jc w:val="center"/>
        <w:rPr>
          <w:rFonts w:ascii="Agency FB" w:eastAsia="Calibri" w:hAnsi="Agency FB" w:cs="Times New Roman"/>
          <w:b/>
          <w:bCs/>
          <w:sz w:val="28"/>
          <w:szCs w:val="28"/>
          <w:rtl/>
          <w:lang w:bidi="ar-DZ"/>
        </w:rPr>
      </w:pPr>
    </w:p>
    <w:p w:rsidR="006D4B94" w:rsidRDefault="006D4B94" w:rsidP="006D4B94">
      <w:pPr>
        <w:tabs>
          <w:tab w:val="left" w:pos="7556"/>
        </w:tabs>
        <w:bidi/>
        <w:jc w:val="right"/>
        <w:rPr>
          <w:rFonts w:ascii="Agency FB" w:hAnsi="Agency FB" w:cstheme="majorBidi"/>
          <w:b/>
          <w:bCs/>
          <w:sz w:val="24"/>
          <w:szCs w:val="24"/>
          <w:rtl/>
          <w:lang w:bidi="ar-DZ"/>
        </w:rPr>
      </w:pPr>
    </w:p>
    <w:p w:rsidR="006D4B94" w:rsidRPr="00641AAF" w:rsidRDefault="006D4B94" w:rsidP="006D4B94">
      <w:pPr>
        <w:tabs>
          <w:tab w:val="left" w:pos="7556"/>
        </w:tabs>
        <w:bidi/>
        <w:jc w:val="right"/>
        <w:rPr>
          <w:rFonts w:ascii="Agency FB" w:hAnsi="Agency FB" w:cstheme="majorBidi"/>
          <w:b/>
          <w:bCs/>
          <w:sz w:val="24"/>
          <w:szCs w:val="24"/>
          <w:rtl/>
          <w:lang w:bidi="ar-DZ"/>
        </w:rPr>
      </w:pPr>
      <w:r w:rsidRPr="00641AAF">
        <w:rPr>
          <w:rFonts w:ascii="Agency FB" w:hAnsi="Agency FB" w:cstheme="majorBidi"/>
          <w:b/>
          <w:bCs/>
          <w:sz w:val="24"/>
          <w:szCs w:val="24"/>
          <w:rtl/>
          <w:lang w:bidi="ar-DZ"/>
        </w:rPr>
        <w:tab/>
      </w:r>
    </w:p>
    <w:p w:rsidR="006D4B94" w:rsidRPr="00641AAF" w:rsidRDefault="006D4B94" w:rsidP="006D4B94">
      <w:pPr>
        <w:tabs>
          <w:tab w:val="left" w:pos="7556"/>
        </w:tabs>
        <w:bidi/>
        <w:jc w:val="right"/>
        <w:rPr>
          <w:rFonts w:ascii="Agency FB" w:hAnsi="Agency FB" w:cstheme="majorBidi"/>
          <w:b/>
          <w:bCs/>
          <w:sz w:val="24"/>
          <w:szCs w:val="24"/>
          <w:rtl/>
          <w:lang w:bidi="ar-DZ"/>
        </w:rPr>
      </w:pPr>
    </w:p>
    <w:p w:rsidR="0046023C" w:rsidRDefault="0046023C"/>
    <w:sectPr w:rsidR="0046023C" w:rsidSect="0095489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4C" w:rsidRDefault="000F7E4C" w:rsidP="00E937EB">
      <w:pPr>
        <w:spacing w:after="0" w:line="240" w:lineRule="auto"/>
      </w:pPr>
      <w:r>
        <w:separator/>
      </w:r>
    </w:p>
  </w:endnote>
  <w:endnote w:type="continuationSeparator" w:id="1">
    <w:p w:rsidR="000F7E4C" w:rsidRDefault="000F7E4C" w:rsidP="00E9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4C" w:rsidRDefault="000F7E4C" w:rsidP="00E937EB">
      <w:pPr>
        <w:spacing w:after="0" w:line="240" w:lineRule="auto"/>
      </w:pPr>
      <w:r>
        <w:separator/>
      </w:r>
    </w:p>
  </w:footnote>
  <w:footnote w:type="continuationSeparator" w:id="1">
    <w:p w:rsidR="000F7E4C" w:rsidRDefault="000F7E4C" w:rsidP="00E9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03E9"/>
    <w:multiLevelType w:val="hybridMultilevel"/>
    <w:tmpl w:val="F91AF7E2"/>
    <w:lvl w:ilvl="0" w:tplc="F22C05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B94"/>
    <w:rsid w:val="0000396F"/>
    <w:rsid w:val="00015E43"/>
    <w:rsid w:val="000408ED"/>
    <w:rsid w:val="00061BD5"/>
    <w:rsid w:val="00080DE7"/>
    <w:rsid w:val="00083CB8"/>
    <w:rsid w:val="00093F5B"/>
    <w:rsid w:val="000A5D8B"/>
    <w:rsid w:val="000A79C5"/>
    <w:rsid w:val="000B3B1C"/>
    <w:rsid w:val="000E0915"/>
    <w:rsid w:val="000E7819"/>
    <w:rsid w:val="000F3513"/>
    <w:rsid w:val="000F37E8"/>
    <w:rsid w:val="000F7E4C"/>
    <w:rsid w:val="00103207"/>
    <w:rsid w:val="00120310"/>
    <w:rsid w:val="00130417"/>
    <w:rsid w:val="001360B0"/>
    <w:rsid w:val="00141C6E"/>
    <w:rsid w:val="00152308"/>
    <w:rsid w:val="00164D5A"/>
    <w:rsid w:val="00172746"/>
    <w:rsid w:val="00173E56"/>
    <w:rsid w:val="00177122"/>
    <w:rsid w:val="00181D8F"/>
    <w:rsid w:val="00184E40"/>
    <w:rsid w:val="001A36B8"/>
    <w:rsid w:val="001B1C07"/>
    <w:rsid w:val="001C71D4"/>
    <w:rsid w:val="001D339B"/>
    <w:rsid w:val="001E2D98"/>
    <w:rsid w:val="001F7DE6"/>
    <w:rsid w:val="002427EE"/>
    <w:rsid w:val="00267A3C"/>
    <w:rsid w:val="002723CE"/>
    <w:rsid w:val="00281D7C"/>
    <w:rsid w:val="00285C35"/>
    <w:rsid w:val="00294FF4"/>
    <w:rsid w:val="002B7E75"/>
    <w:rsid w:val="002D2C0E"/>
    <w:rsid w:val="002F6346"/>
    <w:rsid w:val="00301600"/>
    <w:rsid w:val="0033334B"/>
    <w:rsid w:val="003B74FE"/>
    <w:rsid w:val="004137F8"/>
    <w:rsid w:val="00414D6F"/>
    <w:rsid w:val="00417BC9"/>
    <w:rsid w:val="00417FE5"/>
    <w:rsid w:val="00443C76"/>
    <w:rsid w:val="0046023C"/>
    <w:rsid w:val="00467309"/>
    <w:rsid w:val="004743A4"/>
    <w:rsid w:val="004B0620"/>
    <w:rsid w:val="004C2CBD"/>
    <w:rsid w:val="004C6618"/>
    <w:rsid w:val="004C6C64"/>
    <w:rsid w:val="004D2726"/>
    <w:rsid w:val="004F724B"/>
    <w:rsid w:val="00510A5F"/>
    <w:rsid w:val="005225FE"/>
    <w:rsid w:val="00534676"/>
    <w:rsid w:val="005609DC"/>
    <w:rsid w:val="005839D8"/>
    <w:rsid w:val="005A0D27"/>
    <w:rsid w:val="005D3098"/>
    <w:rsid w:val="005F0C36"/>
    <w:rsid w:val="00613E52"/>
    <w:rsid w:val="0061550E"/>
    <w:rsid w:val="006379D4"/>
    <w:rsid w:val="00657640"/>
    <w:rsid w:val="00665141"/>
    <w:rsid w:val="006B2621"/>
    <w:rsid w:val="006C66C8"/>
    <w:rsid w:val="006D4B94"/>
    <w:rsid w:val="006E7D01"/>
    <w:rsid w:val="007018B4"/>
    <w:rsid w:val="00713E1E"/>
    <w:rsid w:val="007429FB"/>
    <w:rsid w:val="007468AA"/>
    <w:rsid w:val="00752660"/>
    <w:rsid w:val="007531D5"/>
    <w:rsid w:val="007657E6"/>
    <w:rsid w:val="0078658A"/>
    <w:rsid w:val="00792C55"/>
    <w:rsid w:val="007C1A1A"/>
    <w:rsid w:val="007C24E9"/>
    <w:rsid w:val="007D64D5"/>
    <w:rsid w:val="007E2970"/>
    <w:rsid w:val="0080386B"/>
    <w:rsid w:val="00804FF7"/>
    <w:rsid w:val="00834421"/>
    <w:rsid w:val="0086286E"/>
    <w:rsid w:val="008706A5"/>
    <w:rsid w:val="00875314"/>
    <w:rsid w:val="0088026D"/>
    <w:rsid w:val="00886050"/>
    <w:rsid w:val="008A0E3A"/>
    <w:rsid w:val="008B5D32"/>
    <w:rsid w:val="008B70C6"/>
    <w:rsid w:val="008F1148"/>
    <w:rsid w:val="008F5038"/>
    <w:rsid w:val="008F7AD9"/>
    <w:rsid w:val="00915845"/>
    <w:rsid w:val="0091651C"/>
    <w:rsid w:val="00926D2A"/>
    <w:rsid w:val="0092782E"/>
    <w:rsid w:val="009449EF"/>
    <w:rsid w:val="00954892"/>
    <w:rsid w:val="0097302D"/>
    <w:rsid w:val="0098137A"/>
    <w:rsid w:val="00997459"/>
    <w:rsid w:val="009B02A7"/>
    <w:rsid w:val="009E178C"/>
    <w:rsid w:val="009E6A46"/>
    <w:rsid w:val="00A10D6D"/>
    <w:rsid w:val="00A43FC5"/>
    <w:rsid w:val="00A67B77"/>
    <w:rsid w:val="00A83B26"/>
    <w:rsid w:val="00A8529B"/>
    <w:rsid w:val="00A8635B"/>
    <w:rsid w:val="00A91EF1"/>
    <w:rsid w:val="00AC1004"/>
    <w:rsid w:val="00AD1635"/>
    <w:rsid w:val="00AE5E93"/>
    <w:rsid w:val="00B21EB3"/>
    <w:rsid w:val="00B26A08"/>
    <w:rsid w:val="00B30801"/>
    <w:rsid w:val="00B53788"/>
    <w:rsid w:val="00B71835"/>
    <w:rsid w:val="00BC5BA0"/>
    <w:rsid w:val="00BD6CCF"/>
    <w:rsid w:val="00BD7026"/>
    <w:rsid w:val="00BE036B"/>
    <w:rsid w:val="00BE1134"/>
    <w:rsid w:val="00C04336"/>
    <w:rsid w:val="00C212A3"/>
    <w:rsid w:val="00C2248C"/>
    <w:rsid w:val="00C34B0A"/>
    <w:rsid w:val="00C379C2"/>
    <w:rsid w:val="00C40A63"/>
    <w:rsid w:val="00C4639A"/>
    <w:rsid w:val="00C46B40"/>
    <w:rsid w:val="00C5375E"/>
    <w:rsid w:val="00C6352F"/>
    <w:rsid w:val="00C720E0"/>
    <w:rsid w:val="00C85ACB"/>
    <w:rsid w:val="00C91534"/>
    <w:rsid w:val="00C933EF"/>
    <w:rsid w:val="00CA0E6B"/>
    <w:rsid w:val="00CD15D2"/>
    <w:rsid w:val="00CD3604"/>
    <w:rsid w:val="00CD74E4"/>
    <w:rsid w:val="00CE6078"/>
    <w:rsid w:val="00CE64F6"/>
    <w:rsid w:val="00CE6E18"/>
    <w:rsid w:val="00CF4864"/>
    <w:rsid w:val="00D11C98"/>
    <w:rsid w:val="00D123B7"/>
    <w:rsid w:val="00D171E2"/>
    <w:rsid w:val="00D36C38"/>
    <w:rsid w:val="00D55C67"/>
    <w:rsid w:val="00D81782"/>
    <w:rsid w:val="00D86DEF"/>
    <w:rsid w:val="00DA682D"/>
    <w:rsid w:val="00DB5FFA"/>
    <w:rsid w:val="00DD47E3"/>
    <w:rsid w:val="00DF5D50"/>
    <w:rsid w:val="00E24981"/>
    <w:rsid w:val="00E362B3"/>
    <w:rsid w:val="00E57789"/>
    <w:rsid w:val="00E65B6F"/>
    <w:rsid w:val="00E7428E"/>
    <w:rsid w:val="00E77348"/>
    <w:rsid w:val="00E823D3"/>
    <w:rsid w:val="00E87281"/>
    <w:rsid w:val="00E91FA3"/>
    <w:rsid w:val="00E937EB"/>
    <w:rsid w:val="00E93B93"/>
    <w:rsid w:val="00EB5861"/>
    <w:rsid w:val="00ED42CE"/>
    <w:rsid w:val="00EE42EC"/>
    <w:rsid w:val="00F14934"/>
    <w:rsid w:val="00F37F3C"/>
    <w:rsid w:val="00F641F2"/>
    <w:rsid w:val="00F738DA"/>
    <w:rsid w:val="00F824A6"/>
    <w:rsid w:val="00FC16CE"/>
    <w:rsid w:val="00FF36AE"/>
    <w:rsid w:val="00FF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4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6D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4B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37EB"/>
  </w:style>
  <w:style w:type="paragraph" w:styleId="Pieddepage">
    <w:name w:val="footer"/>
    <w:basedOn w:val="Normal"/>
    <w:link w:val="PieddepageCar"/>
    <w:uiPriority w:val="99"/>
    <w:semiHidden/>
    <w:unhideWhenUsed/>
    <w:rsid w:val="00E9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3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oryent</dc:creator>
  <cp:lastModifiedBy>layouni</cp:lastModifiedBy>
  <cp:revision>2</cp:revision>
  <cp:lastPrinted>2020-03-01T08:19:00Z</cp:lastPrinted>
  <dcterms:created xsi:type="dcterms:W3CDTF">2020-06-14T12:50:00Z</dcterms:created>
  <dcterms:modified xsi:type="dcterms:W3CDTF">2020-06-14T12:50:00Z</dcterms:modified>
</cp:coreProperties>
</file>